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2376413"/>
    <w:p w:rsidR="00A659A4" w:rsidRPr="005F2282" w:rsidRDefault="00423325">
      <w:pPr>
        <w:rPr>
          <w:lang w:val="ru-RU"/>
        </w:rPr>
        <w:sectPr w:rsidR="00A659A4" w:rsidRPr="005F2282" w:rsidSect="00423325">
          <w:pgSz w:w="11906" w:h="16383"/>
          <w:pgMar w:top="0" w:right="851" w:bottom="1134" w:left="992" w:header="720" w:footer="720" w:gutter="0"/>
          <w:cols w:space="720"/>
          <w:docGrid w:linePitch="299"/>
        </w:sectPr>
      </w:pPr>
      <w:r w:rsidRPr="00423325">
        <w:rPr>
          <w:rFonts w:ascii="Times New Roman" w:hAnsi="Times New Roman"/>
          <w:b/>
          <w:color w:val="000000"/>
          <w:sz w:val="28"/>
          <w:lang w:val="ru-RU"/>
        </w:rPr>
        <w:object w:dxaOrig="18600" w:dyaOrig="263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95pt;height:729.55pt" o:ole="">
            <v:imagedata r:id="rId5" o:title=""/>
          </v:shape>
          <o:OLEObject Type="Embed" ProgID="Acrobat.Document.DC" ShapeID="_x0000_i1025" DrawAspect="Content" ObjectID="_1760256877" r:id="rId6"/>
        </w:object>
      </w:r>
    </w:p>
    <w:p w:rsidR="00A659A4" w:rsidRPr="002759D6" w:rsidRDefault="002759D6" w:rsidP="002759D6">
      <w:pPr>
        <w:spacing w:after="0" w:line="264" w:lineRule="auto"/>
        <w:jc w:val="center"/>
        <w:rPr>
          <w:lang w:val="ru-RU"/>
        </w:rPr>
      </w:pPr>
      <w:bookmarkStart w:id="1" w:name="block-2376414"/>
      <w:bookmarkEnd w:id="0"/>
      <w:r w:rsidRPr="002759D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659A4" w:rsidRPr="002759D6" w:rsidRDefault="002759D6">
      <w:pPr>
        <w:spacing w:after="0" w:line="264" w:lineRule="auto"/>
        <w:ind w:left="12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​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Программа по химии даёт представление о целях, общей стратегии обучения, воспитания и 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ств в пр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>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Изучение химии: 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естественно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­-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>научной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грамотности обучающихся; 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способствует формированию ценностного отношения к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естественн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>­научным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знаниям, к природе, к человеку, вносит свой вклад в экологическое образование обучающихся.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Курс химии на уровне основного общего образования ориентирован на освоение 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Calibri" w:hAnsi="Calibri"/>
          <w:color w:val="000000"/>
          <w:sz w:val="28"/>
          <w:lang w:val="ru-RU"/>
        </w:rPr>
        <w:t>–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атомно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­-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>молекулярного учения как основы всего естествознания;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Calibri" w:hAnsi="Calibri"/>
          <w:color w:val="000000"/>
          <w:sz w:val="28"/>
          <w:lang w:val="ru-RU"/>
        </w:rPr>
        <w:t>–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Периодического закона Д. И. Менделеева как основного закона химии;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Calibri" w:hAnsi="Calibri"/>
          <w:color w:val="000000"/>
          <w:sz w:val="28"/>
          <w:lang w:val="ru-RU"/>
        </w:rPr>
        <w:t>–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учения о строении атома и химической связи;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Calibri" w:hAnsi="Calibri"/>
          <w:color w:val="000000"/>
          <w:sz w:val="28"/>
          <w:lang w:val="ru-RU"/>
        </w:rPr>
        <w:t>–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представлений об электролитической диссоциации веществ в растворах.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A659A4" w:rsidRDefault="002759D6">
      <w:pPr>
        <w:spacing w:after="0" w:line="264" w:lineRule="auto"/>
        <w:ind w:firstLine="600"/>
        <w:jc w:val="both"/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</w:t>
      </w:r>
      <w:r>
        <w:rPr>
          <w:rFonts w:ascii="Times New Roman" w:hAnsi="Times New Roman"/>
          <w:color w:val="000000"/>
          <w:sz w:val="28"/>
        </w:rPr>
        <w:t xml:space="preserve">5–7 </w:t>
      </w:r>
      <w:proofErr w:type="spellStart"/>
      <w:r>
        <w:rPr>
          <w:rFonts w:ascii="Times New Roman" w:hAnsi="Times New Roman"/>
          <w:color w:val="000000"/>
          <w:sz w:val="28"/>
        </w:rPr>
        <w:t>классы</w:t>
      </w:r>
      <w:proofErr w:type="spellEnd"/>
      <w:r>
        <w:rPr>
          <w:rFonts w:ascii="Times New Roman" w:hAnsi="Times New Roman"/>
          <w:color w:val="000000"/>
          <w:sz w:val="28"/>
        </w:rPr>
        <w:t>» и «</w:t>
      </w:r>
      <w:proofErr w:type="spellStart"/>
      <w:r>
        <w:rPr>
          <w:rFonts w:ascii="Times New Roman" w:hAnsi="Times New Roman"/>
          <w:color w:val="000000"/>
          <w:sz w:val="28"/>
        </w:rPr>
        <w:t>Физика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7 </w:t>
      </w:r>
      <w:proofErr w:type="spellStart"/>
      <w:r>
        <w:rPr>
          <w:rFonts w:ascii="Times New Roman" w:hAnsi="Times New Roman"/>
          <w:color w:val="000000"/>
          <w:sz w:val="28"/>
        </w:rPr>
        <w:t>класс</w:t>
      </w:r>
      <w:proofErr w:type="spellEnd"/>
      <w:r>
        <w:rPr>
          <w:rFonts w:ascii="Times New Roman" w:hAnsi="Times New Roman"/>
          <w:color w:val="000000"/>
          <w:sz w:val="28"/>
        </w:rPr>
        <w:t>».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 xml:space="preserve">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</w:t>
      </w:r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  <w:proofErr w:type="gramEnd"/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При изучении химии на уровне основного общего образования 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важное значение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приобрели такие цели, как: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Calibri" w:hAnsi="Calibri"/>
          <w:color w:val="000000"/>
          <w:sz w:val="28"/>
          <w:lang w:val="ru-RU"/>
        </w:rPr>
        <w:t>–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Calibri" w:hAnsi="Calibri"/>
          <w:color w:val="000000"/>
          <w:sz w:val="28"/>
          <w:lang w:val="ru-RU"/>
        </w:rPr>
        <w:t>–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Calibri" w:hAnsi="Calibri"/>
          <w:color w:val="000000"/>
          <w:sz w:val="28"/>
          <w:lang w:val="ru-RU"/>
        </w:rPr>
        <w:t>–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обеспечение условий, способствующих приобретению 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Calibri" w:hAnsi="Calibri"/>
          <w:color w:val="000000"/>
          <w:sz w:val="28"/>
          <w:lang w:val="ru-RU"/>
        </w:rPr>
        <w:t>–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формирование общей функциональной и </w:t>
      </w:r>
      <w:proofErr w:type="spellStart"/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spellEnd"/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Calibri" w:hAnsi="Calibri"/>
          <w:color w:val="000000"/>
          <w:sz w:val="28"/>
          <w:lang w:val="ru-RU"/>
        </w:rPr>
        <w:t>–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Calibri" w:hAnsi="Calibri"/>
          <w:color w:val="333333"/>
          <w:sz w:val="28"/>
          <w:lang w:val="ru-RU"/>
        </w:rPr>
        <w:t>–</w:t>
      </w:r>
      <w:r w:rsidRPr="002759D6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2759D6">
        <w:rPr>
          <w:rFonts w:ascii="Times New Roman" w:hAnsi="Times New Roman"/>
          <w:color w:val="000000"/>
          <w:sz w:val="28"/>
          <w:lang w:val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​‌</w:t>
      </w:r>
      <w:bookmarkStart w:id="2" w:name="9012e5c9-2e66-40e9-9799-caf6f2595164"/>
      <w:r w:rsidRPr="002759D6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2"/>
      <w:r w:rsidRPr="002759D6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659A4" w:rsidRPr="002759D6" w:rsidRDefault="002759D6">
      <w:pPr>
        <w:spacing w:after="0" w:line="264" w:lineRule="auto"/>
        <w:ind w:left="12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​</w:t>
      </w:r>
    </w:p>
    <w:p w:rsidR="00A659A4" w:rsidRPr="002759D6" w:rsidRDefault="002759D6">
      <w:pPr>
        <w:spacing w:after="0" w:line="264" w:lineRule="auto"/>
        <w:ind w:left="12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‌</w:t>
      </w:r>
    </w:p>
    <w:p w:rsidR="00A659A4" w:rsidRPr="002759D6" w:rsidRDefault="00A659A4">
      <w:pPr>
        <w:rPr>
          <w:lang w:val="ru-RU"/>
        </w:rPr>
        <w:sectPr w:rsidR="00A659A4" w:rsidRPr="002759D6">
          <w:pgSz w:w="11906" w:h="16383"/>
          <w:pgMar w:top="1134" w:right="850" w:bottom="1134" w:left="1701" w:header="720" w:footer="720" w:gutter="0"/>
          <w:cols w:space="720"/>
        </w:sectPr>
      </w:pPr>
    </w:p>
    <w:p w:rsidR="00A659A4" w:rsidRPr="002759D6" w:rsidRDefault="002759D6">
      <w:pPr>
        <w:spacing w:after="0" w:line="264" w:lineRule="auto"/>
        <w:ind w:left="120"/>
        <w:jc w:val="both"/>
        <w:rPr>
          <w:lang w:val="ru-RU"/>
        </w:rPr>
      </w:pPr>
      <w:bookmarkStart w:id="3" w:name="block-2376415"/>
      <w:bookmarkEnd w:id="1"/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2759D6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A659A4" w:rsidRPr="002759D6" w:rsidRDefault="002759D6">
      <w:pPr>
        <w:spacing w:after="0" w:line="264" w:lineRule="auto"/>
        <w:ind w:left="12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​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Первоначальные химические понятия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Количество вещества. </w:t>
      </w:r>
      <w:r w:rsidRPr="005F2282">
        <w:rPr>
          <w:rFonts w:ascii="Times New Roman" w:hAnsi="Times New Roman"/>
          <w:color w:val="000000"/>
          <w:sz w:val="28"/>
          <w:lang w:val="ru-RU"/>
        </w:rPr>
        <w:t xml:space="preserve">Моль. Молярная масса. 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Взаимосвязь количества, массы и числа структурных единиц вещества. Расчёты по формулам химических соединений. 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2759D6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с хлоридом бария, разложение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гидроксида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меди (</w:t>
      </w:r>
      <w:r>
        <w:rPr>
          <w:rFonts w:ascii="Times New Roman" w:hAnsi="Times New Roman"/>
          <w:color w:val="000000"/>
          <w:sz w:val="28"/>
        </w:rPr>
        <w:t>II</w:t>
      </w:r>
      <w:r w:rsidRPr="002759D6">
        <w:rPr>
          <w:rFonts w:ascii="Times New Roman" w:hAnsi="Times New Roman"/>
          <w:color w:val="000000"/>
          <w:sz w:val="28"/>
          <w:lang w:val="ru-RU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2759D6">
        <w:rPr>
          <w:rFonts w:ascii="Times New Roman" w:hAnsi="Times New Roman"/>
          <w:color w:val="000000"/>
          <w:sz w:val="28"/>
          <w:lang w:val="ru-RU"/>
        </w:rPr>
        <w:t>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шаростержневых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>).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Важнейшие представители неорганических веществ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</w:t>
      </w:r>
      <w:r w:rsidRPr="005F2282">
        <w:rPr>
          <w:rFonts w:ascii="Times New Roman" w:hAnsi="Times New Roman"/>
          <w:color w:val="000000"/>
          <w:sz w:val="28"/>
          <w:lang w:val="ru-RU"/>
        </w:rPr>
        <w:t xml:space="preserve">Оксиды. Применение кислорода. 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Способы </w:t>
      </w:r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кислорода в лаборатории и промышленности. Круговорот кислорода в природе. Озон –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аллотропная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модификация кислорода.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Тепловой эффект химической реакции, термохимические уравнения, экз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Молярный объём газов. Расчёты по химическим уравнениям.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воды в природе. Загрязнение природных вод. Охрана и очистка природных вод.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Классификация неорганических соединений. Оксиды. Классификация оксидов: 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солеобразующие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(основные, кислотные,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амфотерные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>) и несолеобразующие. Номенклатура оксидов. Физические и химические свойства оксидов. Получение оксидов.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Соли. Номенклатура солей. Физические и химические свойства солей. Получение солей.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Генетическая связь между классами неорганических соединений.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2759D6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2759D6">
        <w:rPr>
          <w:rFonts w:ascii="Times New Roman" w:hAnsi="Times New Roman"/>
          <w:color w:val="000000"/>
          <w:sz w:val="28"/>
          <w:lang w:val="ru-RU"/>
        </w:rPr>
        <w:t>) (возможно использование видеоматериалов), наблюдение образцов веществ количеством 1 моль, исследование особенностей растворения веществ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 xml:space="preserve">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</w:t>
      </w:r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2759D6">
        <w:rPr>
          <w:rFonts w:ascii="Times New Roman" w:hAnsi="Times New Roman"/>
          <w:color w:val="000000"/>
          <w:sz w:val="28"/>
          <w:lang w:val="ru-RU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>, решение экспериментальных задач по теме «Важнейшие классы неорганических соединений».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Периодический закон и Периодическая система химических элементов Д. И. Менделеева. Строение атомов. Химическая связь. Окислительно-восстановительные реакции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амфотерные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оксиды и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гидроксиды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>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длиннопериодная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Химическая связь. Ковалентная (полярная и неполярная) связь.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химических элементов. Ионная связь.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Степень окисления. Окислительно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­-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>восстановительные реакции. Процессы окисления и восстановления. Окислители и восстановители.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2759D6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изучение образцов веществ металлов и неметаллов, взаимодействие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гидроксида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цинка с растворами кислот и щелочей, проведение опытов, иллюстрирующих примеры окислительно-восстановительных реакций (горение, реакции разложения, соединения).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759D6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2759D6">
        <w:rPr>
          <w:rFonts w:ascii="Times New Roman" w:hAnsi="Times New Roman"/>
          <w:b/>
          <w:i/>
          <w:color w:val="000000"/>
          <w:sz w:val="28"/>
          <w:lang w:val="ru-RU"/>
        </w:rPr>
        <w:t xml:space="preserve"> связи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Реализация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химии в 8 классе осуществляется через использование как общих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естественн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>­научных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понятий, так и понятий, являющихся системными для отдельных предметов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естественно­-научного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цикла.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Общие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естественн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>­научные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  <w:proofErr w:type="gramEnd"/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Вещество и химическая реакция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и эндотермические реакции, термохимические уравнения.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Окислительно-восстановительные реакции, электронный баланс окислительно-восстановительной реакции. Составление уравнений </w:t>
      </w:r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>окислительно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­-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>восстановительных реакций с использованием метода электронного баланса.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Теория электролитической диссоциации. Электролиты и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Реакц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ии ио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>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2759D6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окислительно-восстановительных реакций (горение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>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Неметаллы и их соединения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Хлороводород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. Соляная кислота, химические свойства, получение, применение. Действие хлора и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хлороводорода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на организм человека. Важнейшие хлориды и их нахождение в природе.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VI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Строение и физические свойства простых веществ – кислорода и серы.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Аллотропные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</w:t>
      </w:r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>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V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аллотропные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2759D6">
        <w:rPr>
          <w:rFonts w:ascii="Times New Roman" w:hAnsi="Times New Roman"/>
          <w:color w:val="000000"/>
          <w:sz w:val="28"/>
          <w:lang w:val="ru-RU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IV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Углерод,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аллотропные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</w:t>
      </w:r>
      <w:proofErr w:type="spellStart"/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карбонат-ионы</w:t>
      </w:r>
      <w:proofErr w:type="spellEnd"/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>. Использование карбонатов в быту, медицине, промышленности и сельском хозяйстве.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) и кремниевой кислоте. Силикаты, их использование в быту, в промышленности. Важнейшие строительные материалы: керамика, </w:t>
      </w:r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>стекло, цемент, бетон, железобетон. Проблемы безопасного использования строительных материалов в повседневной жизни.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2759D6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 xml:space="preserve">изучение образцов неорганических веществ, свойств соляной кислоты, проведение качественных реакций на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хлорид-ионы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</w:t>
      </w:r>
      <w:proofErr w:type="spellStart"/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силикат-ионы</w:t>
      </w:r>
      <w:proofErr w:type="spellEnd"/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Металлы и их соединения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>гидроксиды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натрия и калия. Применение щелочных металлов и их соединений.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гидроксид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>, соли). Жёсткость воды и способы её устранения.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Амфотерные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свойства оксида и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гидроксида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алюминия.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гидроксиды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2759D6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2759D6">
        <w:rPr>
          <w:rFonts w:ascii="Times New Roman" w:hAnsi="Times New Roman"/>
          <w:color w:val="000000"/>
          <w:sz w:val="28"/>
          <w:lang w:val="ru-RU"/>
        </w:rPr>
        <w:t>), их состав, свойства и получение.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2759D6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2759D6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2759D6">
        <w:rPr>
          <w:rFonts w:ascii="Times New Roman" w:hAnsi="Times New Roman"/>
          <w:color w:val="000000"/>
          <w:sz w:val="28"/>
          <w:lang w:val="ru-RU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2759D6">
        <w:rPr>
          <w:rFonts w:ascii="Times New Roman" w:hAnsi="Times New Roman"/>
          <w:color w:val="000000"/>
          <w:sz w:val="28"/>
          <w:lang w:val="ru-RU"/>
        </w:rPr>
        <w:t>), наблюдение и описание процессов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окрашивания пламени ионами натрия, калия и кальция (возможно использование видеоматериалов), исследование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амфотерных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свойств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гидроксида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алюминия и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гидроксида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цинка, решение экспериментальных задач по теме «Важнейшие металлы и их соединения».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Химия и окружающая среда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эксперимент: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изучение образцов материалов (стекло, сплавы металлов, полимерные материалы).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759D6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2759D6">
        <w:rPr>
          <w:rFonts w:ascii="Times New Roman" w:hAnsi="Times New Roman"/>
          <w:b/>
          <w:i/>
          <w:color w:val="000000"/>
          <w:sz w:val="28"/>
          <w:lang w:val="ru-RU"/>
        </w:rPr>
        <w:t xml:space="preserve"> связи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Реализация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химии в 9 классе осуществляется через использование как общих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понятий, так и понятий, являющихся системными для отдельных предметов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естественно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­-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>научного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цикла.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 xml:space="preserve">Общие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  <w:proofErr w:type="gramEnd"/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  <w:proofErr w:type="gramEnd"/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  <w:proofErr w:type="gramEnd"/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A659A4" w:rsidRPr="002759D6" w:rsidRDefault="00A659A4">
      <w:pPr>
        <w:rPr>
          <w:lang w:val="ru-RU"/>
        </w:rPr>
        <w:sectPr w:rsidR="00A659A4" w:rsidRPr="002759D6">
          <w:pgSz w:w="11906" w:h="16383"/>
          <w:pgMar w:top="1134" w:right="850" w:bottom="1134" w:left="1701" w:header="720" w:footer="720" w:gutter="0"/>
          <w:cols w:space="720"/>
        </w:sectPr>
      </w:pPr>
    </w:p>
    <w:p w:rsidR="00A659A4" w:rsidRPr="002759D6" w:rsidRDefault="002759D6">
      <w:pPr>
        <w:spacing w:after="0" w:line="264" w:lineRule="auto"/>
        <w:ind w:left="120"/>
        <w:jc w:val="both"/>
        <w:rPr>
          <w:lang w:val="ru-RU"/>
        </w:rPr>
      </w:pPr>
      <w:bookmarkStart w:id="4" w:name="block-2376417"/>
      <w:bookmarkEnd w:id="3"/>
      <w:r w:rsidRPr="002759D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A659A4" w:rsidRPr="002759D6" w:rsidRDefault="00A659A4">
      <w:pPr>
        <w:spacing w:after="0" w:line="264" w:lineRule="auto"/>
        <w:ind w:left="120"/>
        <w:jc w:val="both"/>
        <w:rPr>
          <w:lang w:val="ru-RU"/>
        </w:rPr>
      </w:pP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759D6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2759D6">
        <w:rPr>
          <w:rFonts w:ascii="Times New Roman" w:hAnsi="Times New Roman"/>
          <w:color w:val="000000"/>
          <w:sz w:val="28"/>
          <w:lang w:val="ru-RU"/>
        </w:rPr>
        <w:t>: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759D6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759D6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2759D6">
        <w:rPr>
          <w:rFonts w:ascii="Times New Roman" w:hAnsi="Times New Roman"/>
          <w:color w:val="000000"/>
          <w:sz w:val="28"/>
          <w:lang w:val="ru-RU"/>
        </w:rPr>
        <w:t>: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</w:t>
      </w:r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>литературой, доступными техническими средствами информационных технологий;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bookmarkStart w:id="5" w:name="_Toc138318759"/>
      <w:bookmarkEnd w:id="5"/>
      <w:r w:rsidRPr="002759D6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759D6"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</w:t>
      </w:r>
      <w:r w:rsidRPr="002759D6">
        <w:rPr>
          <w:rFonts w:ascii="Times New Roman" w:hAnsi="Times New Roman"/>
          <w:color w:val="000000"/>
          <w:sz w:val="28"/>
          <w:lang w:val="ru-RU"/>
        </w:rPr>
        <w:t>: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759D6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  <w:proofErr w:type="gramEnd"/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759D6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 xml:space="preserve">В составе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учебных предметах и позволяют на основе знаний из этих предметов формировать представление о целостной </w:t>
      </w:r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  <w:proofErr w:type="gramEnd"/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  <w:proofErr w:type="gramEnd"/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 xml:space="preserve">умение применять в процессе познания понятия (предметные и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в изучаемых процессах и явлениях.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2759D6">
        <w:rPr>
          <w:rFonts w:ascii="Times New Roman" w:hAnsi="Times New Roman"/>
          <w:color w:val="000000"/>
          <w:sz w:val="28"/>
          <w:lang w:val="ru-RU"/>
        </w:rPr>
        <w:t>: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  <w:proofErr w:type="gramEnd"/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6" w:name="_Toc138318760"/>
      <w:bookmarkStart w:id="7" w:name="_Toc134720971"/>
      <w:bookmarkEnd w:id="6"/>
      <w:bookmarkEnd w:id="7"/>
      <w:proofErr w:type="gramEnd"/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</w:t>
      </w:r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  <w:proofErr w:type="gramEnd"/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2759D6">
        <w:rPr>
          <w:rFonts w:ascii="Times New Roman" w:hAnsi="Times New Roman"/>
          <w:b/>
          <w:color w:val="000000"/>
          <w:sz w:val="28"/>
          <w:lang w:val="ru-RU"/>
        </w:rPr>
        <w:t xml:space="preserve"> 8 классе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A659A4" w:rsidRPr="002759D6" w:rsidRDefault="002759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>, степень окисления, химическая реакция, классификация реакций: реакции соединения, реакции разложения, реакции замещения, реакции обмена, экз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и эндотермические реакции, тепловой 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 xml:space="preserve">эффект реакции, ядро атома, электронный слой атома, атомная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орбиталь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  <w:proofErr w:type="gramEnd"/>
    </w:p>
    <w:p w:rsidR="00A659A4" w:rsidRPr="002759D6" w:rsidRDefault="002759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A659A4" w:rsidRPr="002759D6" w:rsidRDefault="002759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A659A4" w:rsidRPr="002759D6" w:rsidRDefault="002759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A659A4" w:rsidRPr="002759D6" w:rsidRDefault="002759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­-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>молекулярного учения, закона Авогадро;</w:t>
      </w:r>
    </w:p>
    <w:p w:rsidR="00A659A4" w:rsidRPr="002759D6" w:rsidRDefault="002759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Б-группа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</w:t>
      </w:r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>химических элементов (состав и заряд ядра, общее число электронов и распределение их по электронным слоям);</w:t>
      </w:r>
      <w:proofErr w:type="gramEnd"/>
    </w:p>
    <w:p w:rsidR="00A659A4" w:rsidRPr="002759D6" w:rsidRDefault="002759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A659A4" w:rsidRPr="002759D6" w:rsidRDefault="002759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A659A4" w:rsidRPr="002759D6" w:rsidRDefault="002759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A659A4" w:rsidRPr="002759D6" w:rsidRDefault="002759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A659A4" w:rsidRPr="002759D6" w:rsidRDefault="002759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 xml:space="preserve">применять основные операции мыслительной деятельности – анализ и синтез, сравнение, обобщение, систематизацию, классификацию, выявление причинно-­следственных связей – для изучения свойств веществ и химических реакций,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методы познания – наблюдение, измерение, моделирование, эксперимент (реальный и мысленный);</w:t>
      </w:r>
      <w:proofErr w:type="gramEnd"/>
    </w:p>
    <w:p w:rsidR="00A659A4" w:rsidRPr="002759D6" w:rsidRDefault="002759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  <w:proofErr w:type="gramEnd"/>
    </w:p>
    <w:p w:rsidR="00A659A4" w:rsidRPr="002759D6" w:rsidRDefault="002759D6">
      <w:pPr>
        <w:spacing w:after="0" w:line="264" w:lineRule="auto"/>
        <w:ind w:firstLine="600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2759D6">
        <w:rPr>
          <w:rFonts w:ascii="Times New Roman" w:hAnsi="Times New Roman"/>
          <w:b/>
          <w:color w:val="000000"/>
          <w:sz w:val="28"/>
          <w:lang w:val="ru-RU"/>
        </w:rPr>
        <w:t xml:space="preserve"> 9 классе</w:t>
      </w:r>
      <w:r w:rsidRPr="002759D6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A659A4" w:rsidRPr="002759D6" w:rsidRDefault="002759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, электролитическая диссоциация, реакции ионного обмена, катализатор, химическое равновесие, обратимые и </w:t>
      </w:r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>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решётка, коррозия металлов, сплавы, скорость химической реакции, предельно допустимая концентрация ПДК вещества;</w:t>
      </w:r>
    </w:p>
    <w:p w:rsidR="00A659A4" w:rsidRPr="002759D6" w:rsidRDefault="002759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A659A4" w:rsidRPr="002759D6" w:rsidRDefault="002759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A659A4" w:rsidRPr="002759D6" w:rsidRDefault="002759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A659A4" w:rsidRPr="002759D6" w:rsidRDefault="002759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Б-группа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>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>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A659A4" w:rsidRPr="002759D6" w:rsidRDefault="002759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A659A4" w:rsidRPr="002759D6" w:rsidRDefault="002759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A659A4" w:rsidRPr="002759D6" w:rsidRDefault="002759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2759D6">
        <w:rPr>
          <w:rFonts w:ascii="Times New Roman" w:hAnsi="Times New Roman"/>
          <w:color w:val="000000"/>
          <w:sz w:val="28"/>
          <w:lang w:val="ru-RU"/>
        </w:rPr>
        <w:lastRenderedPageBreak/>
        <w:t>обмена, уравнения реакций, подтверждающих существование генетической связи между веществами различных классов;</w:t>
      </w:r>
    </w:p>
    <w:p w:rsidR="00A659A4" w:rsidRPr="002759D6" w:rsidRDefault="002759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:rsidR="00A659A4" w:rsidRPr="002759D6" w:rsidRDefault="002759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A659A4" w:rsidRPr="002759D6" w:rsidRDefault="002759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A659A4" w:rsidRPr="002759D6" w:rsidRDefault="002759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A659A4" w:rsidRPr="002759D6" w:rsidRDefault="002759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проводить реакции, подтверждающие качественный состав различных веществ: распознавать опытным путём хлорид-, бромид-, иодид-, карбонат-, фосфат-, силикат-, сульфа</w:t>
      </w: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>т-</w:t>
      </w:r>
      <w:proofErr w:type="gram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гидроксид-ионы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>, катионы аммония и ионы изученных металлов, присутствующие в водных растворах неорганических веществ;</w:t>
      </w:r>
    </w:p>
    <w:p w:rsidR="00A659A4" w:rsidRPr="002759D6" w:rsidRDefault="002759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2759D6">
        <w:rPr>
          <w:rFonts w:ascii="Times New Roman" w:hAnsi="Times New Roman"/>
          <w:color w:val="000000"/>
          <w:sz w:val="28"/>
          <w:lang w:val="ru-RU"/>
        </w:rPr>
        <w:t xml:space="preserve"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методы познания – наблюдение, измерение, моделирование, эксперимент (реальный и мысленный).</w:t>
      </w:r>
      <w:proofErr w:type="gramEnd"/>
    </w:p>
    <w:p w:rsidR="00A659A4" w:rsidRPr="002759D6" w:rsidRDefault="00A659A4">
      <w:pPr>
        <w:rPr>
          <w:lang w:val="ru-RU"/>
        </w:rPr>
        <w:sectPr w:rsidR="00A659A4" w:rsidRPr="002759D6">
          <w:pgSz w:w="11906" w:h="16383"/>
          <w:pgMar w:top="1134" w:right="850" w:bottom="1134" w:left="1701" w:header="720" w:footer="720" w:gutter="0"/>
          <w:cols w:space="720"/>
        </w:sectPr>
      </w:pPr>
    </w:p>
    <w:p w:rsidR="00A659A4" w:rsidRDefault="002759D6">
      <w:pPr>
        <w:spacing w:after="0"/>
        <w:ind w:left="120"/>
      </w:pPr>
      <w:bookmarkStart w:id="8" w:name="block-2376412"/>
      <w:bookmarkEnd w:id="4"/>
      <w:r w:rsidRPr="002759D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659A4" w:rsidRDefault="002759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9"/>
        <w:gridCol w:w="3429"/>
        <w:gridCol w:w="1530"/>
        <w:gridCol w:w="2302"/>
        <w:gridCol w:w="2389"/>
        <w:gridCol w:w="3531"/>
      </w:tblGrid>
      <w:tr w:rsidR="00A659A4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659A4" w:rsidRDefault="00A659A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9A4" w:rsidRDefault="00A659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9A4" w:rsidRDefault="00A659A4">
            <w:pPr>
              <w:spacing w:after="0"/>
              <w:ind w:left="135"/>
            </w:pPr>
          </w:p>
        </w:tc>
      </w:tr>
      <w:tr w:rsidR="00A659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59A4" w:rsidRDefault="00A659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59A4" w:rsidRDefault="00A659A4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9A4" w:rsidRDefault="00A659A4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9A4" w:rsidRDefault="00A659A4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9A4" w:rsidRDefault="00A659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59A4" w:rsidRDefault="00A659A4"/>
        </w:tc>
      </w:tr>
      <w:tr w:rsidR="00A659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понятия</w:t>
            </w:r>
            <w:proofErr w:type="spellEnd"/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59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659A4" w:rsidRDefault="00A659A4"/>
        </w:tc>
      </w:tr>
      <w:tr w:rsidR="00A659A4" w:rsidRPr="004233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59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Важнейшие представители неорганических веществ</w:t>
            </w:r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Водород</w:t>
            </w:r>
            <w:proofErr w:type="gramStart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онятие</w:t>
            </w:r>
            <w:proofErr w:type="spell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неорганических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59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659A4" w:rsidRDefault="00A659A4"/>
        </w:tc>
      </w:tr>
      <w:tr w:rsidR="00A659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r w:rsidRPr="002759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59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реакции</w:t>
            </w:r>
            <w:proofErr w:type="spellEnd"/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</w:t>
            </w:r>
            <w:proofErr w:type="gramStart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Менделе</w:t>
            </w:r>
            <w:proofErr w:type="gram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­ева.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связь. Окислительно-восстановительные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A659A4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A659A4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59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Default="00A659A4"/>
        </w:tc>
      </w:tr>
    </w:tbl>
    <w:p w:rsidR="00A659A4" w:rsidRDefault="00A659A4">
      <w:pPr>
        <w:sectPr w:rsidR="00A659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59A4" w:rsidRDefault="002759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824"/>
      </w:tblGrid>
      <w:tr w:rsidR="00A659A4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659A4" w:rsidRDefault="00A659A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9A4" w:rsidRDefault="00A659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9A4" w:rsidRDefault="00A659A4">
            <w:pPr>
              <w:spacing w:after="0"/>
              <w:ind w:left="135"/>
            </w:pPr>
          </w:p>
        </w:tc>
      </w:tr>
      <w:tr w:rsidR="00A659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59A4" w:rsidRDefault="00A659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59A4" w:rsidRDefault="00A659A4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9A4" w:rsidRDefault="00A659A4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9A4" w:rsidRDefault="00A659A4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9A4" w:rsidRDefault="00A659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59A4" w:rsidRDefault="00A659A4"/>
        </w:tc>
      </w:tr>
      <w:tr w:rsidR="00A659A4" w:rsidRPr="004233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59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Вещество и химические реакции</w:t>
            </w:r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закономерности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659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659A4" w:rsidRDefault="00A659A4"/>
        </w:tc>
      </w:tr>
      <w:tr w:rsidR="00A659A4" w:rsidRPr="004233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59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Неметаллы и их соединения</w:t>
            </w:r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proofErr w:type="gram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proofErr w:type="gram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proofErr w:type="gram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proofErr w:type="gram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Углерод и </w:t>
            </w:r>
            <w:proofErr w:type="gramStart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кремний</w:t>
            </w:r>
            <w:proofErr w:type="gram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659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659A4" w:rsidRDefault="00A659A4"/>
        </w:tc>
      </w:tr>
      <w:tr w:rsidR="00A659A4" w:rsidRPr="004233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59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Металлы и их соединения</w:t>
            </w:r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659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659A4" w:rsidRDefault="00A659A4"/>
        </w:tc>
      </w:tr>
      <w:tr w:rsidR="00A659A4" w:rsidRPr="004233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59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Химия и окружающая среда</w:t>
            </w:r>
          </w:p>
        </w:tc>
      </w:tr>
      <w:tr w:rsidR="00A659A4" w:rsidRPr="0042332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659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659A4" w:rsidRDefault="00A659A4"/>
        </w:tc>
      </w:tr>
      <w:tr w:rsidR="00A659A4" w:rsidRPr="004233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A659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659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59A4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659A4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659A4" w:rsidRDefault="00A659A4"/>
        </w:tc>
      </w:tr>
    </w:tbl>
    <w:p w:rsidR="00A659A4" w:rsidRDefault="00A659A4">
      <w:pPr>
        <w:sectPr w:rsidR="00A659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59A4" w:rsidRDefault="00A659A4">
      <w:pPr>
        <w:sectPr w:rsidR="00A659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59A4" w:rsidRDefault="002759D6" w:rsidP="002759D6">
      <w:pPr>
        <w:spacing w:after="0"/>
      </w:pPr>
      <w:bookmarkStart w:id="9" w:name="block-237641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659A4" w:rsidRDefault="002759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29"/>
        <w:gridCol w:w="3493"/>
        <w:gridCol w:w="1105"/>
        <w:gridCol w:w="1841"/>
        <w:gridCol w:w="1910"/>
        <w:gridCol w:w="2861"/>
        <w:gridCol w:w="2101"/>
      </w:tblGrid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59D6" w:rsidRDefault="002759D6">
            <w:pPr>
              <w:spacing w:after="0"/>
              <w:ind w:left="135"/>
            </w:pPr>
          </w:p>
        </w:tc>
        <w:tc>
          <w:tcPr>
            <w:tcW w:w="3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759D6" w:rsidRDefault="002759D6">
            <w:pPr>
              <w:spacing w:after="0"/>
              <w:ind w:left="135"/>
            </w:pPr>
          </w:p>
        </w:tc>
        <w:tc>
          <w:tcPr>
            <w:tcW w:w="4967" w:type="dxa"/>
            <w:gridSpan w:val="3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759D6" w:rsidRDefault="002759D6">
            <w:pPr>
              <w:spacing w:after="0"/>
              <w:ind w:left="135"/>
            </w:pPr>
          </w:p>
        </w:tc>
        <w:tc>
          <w:tcPr>
            <w:tcW w:w="1551" w:type="dxa"/>
            <w:vMerge w:val="restart"/>
          </w:tcPr>
          <w:p w:rsidR="002759D6" w:rsidRPr="002759D6" w:rsidRDefault="002759D6" w:rsidP="002759D6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Лабораторные и практические работы с использованием цифрового оборудования по химии </w:t>
            </w:r>
          </w:p>
        </w:tc>
      </w:tr>
      <w:tr w:rsidR="002759D6" w:rsidTr="002759D6">
        <w:trPr>
          <w:trHeight w:val="144"/>
          <w:tblCellSpacing w:w="20" w:type="nil"/>
        </w:trPr>
        <w:tc>
          <w:tcPr>
            <w:tcW w:w="7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9D6" w:rsidRPr="002759D6" w:rsidRDefault="002759D6">
            <w:pPr>
              <w:rPr>
                <w:lang w:val="ru-RU"/>
              </w:rPr>
            </w:pPr>
          </w:p>
        </w:tc>
        <w:tc>
          <w:tcPr>
            <w:tcW w:w="39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9D6" w:rsidRPr="002759D6" w:rsidRDefault="002759D6">
            <w:pPr>
              <w:rPr>
                <w:lang w:val="ru-RU"/>
              </w:rPr>
            </w:pP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759D6" w:rsidRDefault="002759D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759D6" w:rsidRDefault="002759D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759D6" w:rsidRDefault="002759D6">
            <w:pPr>
              <w:spacing w:after="0"/>
              <w:ind w:left="135"/>
            </w:pPr>
          </w:p>
        </w:tc>
        <w:tc>
          <w:tcPr>
            <w:tcW w:w="28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9D6" w:rsidRDefault="002759D6"/>
        </w:tc>
        <w:tc>
          <w:tcPr>
            <w:tcW w:w="1551" w:type="dxa"/>
            <w:vMerge/>
          </w:tcPr>
          <w:p w:rsidR="002759D6" w:rsidRDefault="002759D6"/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 химии. Роль химии в жизни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методах познания в химии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2759D6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«Правила работы в лаборатории и приёмы обращения с лабораторным оборудованием»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Изучение строения пламени</w:t>
            </w: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Чистые вещества и смеси. Способы разделения смесей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«Разделение смесей (на примере очистки поваренной соли)»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молекулы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элементы. Знаки 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(символы) химических элементов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Атомно-молекулярное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учение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постоянства состава веществ. Химическая формула.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Валентность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proofErr w:type="spellEnd"/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 атомная масса. Относительная молекулярная масса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Массовая доля химического элемента в соединении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вещества. Моль. Молярная масса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5230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явления. Химическая реакция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условия протекания химических реакций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массы веществ. Химические уравнения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количества, массы вещества по уравнениям химических 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реакций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 — учёный-энциклопедист.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«Вещества и химические реакции»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4290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— смесь газов. Состав воздуха. Кислород — элемент и простое вещество.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Озон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кислорода (реакции окисления, горение).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оксидах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кислорода в лаборатории и промышленности.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кислорода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Тепловой эффект химической реакции, понятие о термохимическом уравнении, экз</w:t>
            </w:r>
            <w:proofErr w:type="gramStart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эндотермических реакциях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4790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Топливо (нефть, уголь и 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метан). Загрязнение воздуха, способы его предотвращения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«Получение и собирание кислорода, изучение его свойств»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Водород — элемент и простое вещество.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водорода.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водорода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кислотах и солях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водорода в лаборатории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 по теме «Получение и собирание водорода, изучение его свойств»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Молярный объём газов. Закон Авогадро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объёма, количества вещества газа по его известному количеству вещества или объёму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объёмов газов по уравнению реакции на основе 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закона объёмных отношений газов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воды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Состав оснований. Понятие об индикаторах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2759D6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1551" w:type="dxa"/>
          </w:tcPr>
          <w:p w:rsidR="002759D6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концентрации веществ</w:t>
            </w: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«Кислород.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6342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Оксиды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номенклатура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Получение и химические свойства кислотных, основных и </w:t>
            </w:r>
            <w:proofErr w:type="spellStart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амфотерных</w:t>
            </w:r>
            <w:proofErr w:type="spell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оксидов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номенклатура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растворов кислот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щелочей</w:t>
            </w: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оснований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номенклатура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кислот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9474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классами неорганических соединений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2759D6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551" w:type="dxa"/>
          </w:tcPr>
          <w:p w:rsidR="002759D6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кислотности почв</w:t>
            </w: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"Основные классы неорганических соединений"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Первые попытки классификации химических элементов. Понятие о группах 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сходных элементов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  <w:proofErr w:type="spellEnd"/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 и Периодическая система химических элементов Д. И. Менделеева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подгруппы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атомов. Состав атомных ядер.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электронных оболочек атомов элементов Периодической системы Д. И. Менделеева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Электроотрицательность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adac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Ковалентная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полярная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Ковалентная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неполярная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  <w:tc>
          <w:tcPr>
            <w:tcW w:w="1551" w:type="dxa"/>
          </w:tcPr>
          <w:p w:rsidR="002759D6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Температура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плавления веществ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сразными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типами кристаллических решеток</w:t>
            </w: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окисления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  <w:tc>
          <w:tcPr>
            <w:tcW w:w="1551" w:type="dxa"/>
          </w:tcPr>
          <w:p w:rsidR="002759D6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ходе ОВР</w:t>
            </w: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восстановители</w:t>
            </w:r>
            <w:proofErr w:type="spellEnd"/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№4 по теме «Строение атома.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RPr="00423325" w:rsidTr="002759D6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02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1551" w:type="dxa"/>
          </w:tcPr>
          <w:p w:rsidR="002759D6" w:rsidRPr="002759D6" w:rsidRDefault="002759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2759D6" w:rsidTr="002759D6">
        <w:trPr>
          <w:trHeight w:val="144"/>
          <w:tblCellSpacing w:w="20" w:type="nil"/>
        </w:trPr>
        <w:tc>
          <w:tcPr>
            <w:tcW w:w="4661" w:type="dxa"/>
            <w:gridSpan w:val="2"/>
            <w:tcMar>
              <w:top w:w="50" w:type="dxa"/>
              <w:left w:w="100" w:type="dxa"/>
            </w:tcMar>
            <w:vAlign w:val="center"/>
          </w:tcPr>
          <w:p w:rsidR="002759D6" w:rsidRPr="002759D6" w:rsidRDefault="002759D6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59D6" w:rsidRDefault="002759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759D6" w:rsidRDefault="002759D6"/>
        </w:tc>
        <w:tc>
          <w:tcPr>
            <w:tcW w:w="1551" w:type="dxa"/>
          </w:tcPr>
          <w:p w:rsidR="002759D6" w:rsidRDefault="002759D6"/>
        </w:tc>
      </w:tr>
    </w:tbl>
    <w:p w:rsidR="00A659A4" w:rsidRDefault="00A659A4">
      <w:pPr>
        <w:sectPr w:rsidR="00A659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59A4" w:rsidRDefault="002759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5"/>
        <w:gridCol w:w="3394"/>
        <w:gridCol w:w="1224"/>
        <w:gridCol w:w="1841"/>
        <w:gridCol w:w="1910"/>
        <w:gridCol w:w="2861"/>
        <w:gridCol w:w="2005"/>
      </w:tblGrid>
      <w:tr w:rsidR="003C249E" w:rsidTr="003C249E">
        <w:trPr>
          <w:trHeight w:val="144"/>
          <w:tblCellSpacing w:w="20" w:type="nil"/>
        </w:trPr>
        <w:tc>
          <w:tcPr>
            <w:tcW w:w="8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249E" w:rsidRDefault="003C249E">
            <w:pPr>
              <w:spacing w:after="0"/>
              <w:ind w:left="135"/>
            </w:pPr>
          </w:p>
        </w:tc>
        <w:tc>
          <w:tcPr>
            <w:tcW w:w="36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C249E" w:rsidRDefault="003C249E">
            <w:pPr>
              <w:spacing w:after="0"/>
              <w:ind w:left="135"/>
            </w:pPr>
          </w:p>
        </w:tc>
        <w:tc>
          <w:tcPr>
            <w:tcW w:w="5056" w:type="dxa"/>
            <w:gridSpan w:val="3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C249E" w:rsidRDefault="003C249E">
            <w:pPr>
              <w:spacing w:after="0"/>
              <w:ind w:left="135"/>
            </w:pPr>
          </w:p>
        </w:tc>
        <w:tc>
          <w:tcPr>
            <w:tcW w:w="1619" w:type="dxa"/>
          </w:tcPr>
          <w:p w:rsidR="003C249E" w:rsidRDefault="003C249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3C249E" w:rsidTr="003C249E">
        <w:trPr>
          <w:trHeight w:val="144"/>
          <w:tblCellSpacing w:w="20" w:type="nil"/>
        </w:trPr>
        <w:tc>
          <w:tcPr>
            <w:tcW w:w="83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49E" w:rsidRDefault="003C249E"/>
        </w:tc>
        <w:tc>
          <w:tcPr>
            <w:tcW w:w="366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49E" w:rsidRDefault="003C249E"/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C249E" w:rsidRDefault="003C249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C249E" w:rsidRDefault="003C249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C249E" w:rsidRDefault="003C249E">
            <w:pPr>
              <w:spacing w:after="0"/>
              <w:ind w:left="135"/>
            </w:pPr>
          </w:p>
        </w:tc>
        <w:tc>
          <w:tcPr>
            <w:tcW w:w="28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49E" w:rsidRDefault="003C249E"/>
        </w:tc>
        <w:tc>
          <w:tcPr>
            <w:tcW w:w="1619" w:type="dxa"/>
            <w:tcBorders>
              <w:top w:val="nil"/>
            </w:tcBorders>
          </w:tcPr>
          <w:p w:rsidR="003C249E" w:rsidRDefault="003C249E"/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закон. Периодическая система химических элементов Д. И. Менделеева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в изменении свойств химических элементов первых трёх периодов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номенклатура неорганических веществ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Виды химической связи и типы кристаллических решёток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adbac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«Повторение и углубление знаний основных разделов курса 8 класса»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</w:p>
        </w:tc>
        <w:tc>
          <w:tcPr>
            <w:tcW w:w="1619" w:type="dxa"/>
          </w:tcPr>
          <w:p w:rsidR="003C249E" w:rsidRDefault="003C249E">
            <w:pPr>
              <w:spacing w:after="0"/>
              <w:ind w:left="135"/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по различным признакам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adbcb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скорости 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химической реакции. Понятие о гомогенных и гетерогенных реакциях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химическом равновесии. Факторы, влияющие на скорость химической реакции и положение химического равновесия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adcade</w:t>
              </w:r>
              <w:proofErr w:type="spellEnd"/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ходе ОВР</w:t>
            </w:r>
          </w:p>
        </w:tc>
      </w:tr>
      <w:tr w:rsidR="003C249E" w:rsidRPr="002759D6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Теория электролитической диссоциации. Сильные и слабые электролиты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adcd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  <w:tc>
          <w:tcPr>
            <w:tcW w:w="1619" w:type="dxa"/>
          </w:tcPr>
          <w:p w:rsidR="003C249E" w:rsidRPr="002759D6" w:rsidRDefault="00E6319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Электролиты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неэлектролиты</w:t>
            </w:r>
            <w:proofErr w:type="spellEnd"/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реакций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  <w:tc>
          <w:tcPr>
            <w:tcW w:w="1619" w:type="dxa"/>
          </w:tcPr>
          <w:p w:rsidR="003C249E" w:rsidRPr="002759D6" w:rsidRDefault="00E6319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Уравнения ионообменных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реакций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олная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ионная форма</w:t>
            </w: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солей в свете представлений об электролитической диссоциации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2759D6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гидролизе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солей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1619" w:type="dxa"/>
          </w:tcPr>
          <w:p w:rsidR="003C249E" w:rsidRPr="002759D6" w:rsidRDefault="00E6319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Гидролиз солей</w:t>
            </w: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addd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1. «Решение экспериментальных задач»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addbfa</w:t>
              </w:r>
              <w:proofErr w:type="spellEnd"/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«Электролитическая диссоциация.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растворах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addec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addfe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Хлороводород</w:t>
            </w:r>
            <w:proofErr w:type="spell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. Соляная кислота, химические свойства, получение, применение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по теме «Получение соляной кислоты, изучение её свойств»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уравнениям химических реакций, если один из реагентов дан в избытке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proofErr w:type="gram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А-группы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Аллотропные</w:t>
            </w:r>
            <w:proofErr w:type="spell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модификации серы. Нахождение серы и её 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соединений в природе.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серы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Сероводород, строение, физические и химические свойства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Оксиды серы. Серная кислота, физические и химические свойства, применение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adea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реакции, лежащие в основе промышленного способа получения серной кислоты.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серы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массовой доли выхода продукта реакции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proofErr w:type="gram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распространение в природе, физические и химические свойства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adeea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  <w:tc>
          <w:tcPr>
            <w:tcW w:w="1619" w:type="dxa"/>
          </w:tcPr>
          <w:p w:rsidR="003C249E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солей аммония</w:t>
            </w:r>
          </w:p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свойства аммиака</w:t>
            </w: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3 по 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 «Получение аммиака, изучение его свойств»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Азотная кислота, её физические и химические свойства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нитратов и солей аммония в качестве минеральных удобрений.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азота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Фосфор. Оксид фосфора (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) и фосфорная кислота, физические и химические свойства, получение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фосфатов в качестве минеральных удобрений.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фосфатами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adfc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Углерод, распространение в природе, физические и химические свойства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adfd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Оксиды углерода, их физические и химические свойства. Экологические проблемы, связанные с оксидом углерода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adfebe</w:t>
              </w:r>
              <w:proofErr w:type="spellEnd"/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Угольная кислота и её соли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 по теме "Получение углекислого газа. Качественная реакция на карбонат-ион"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Кремний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5. Решение экспериментальных задач по теме «Важнейшие неметаллы и их соединения»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— металлов. Металлическая связь и металлическая кристаллическая решётка.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металлов. Электрохимический ряд напряжений металлов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Общие способы получения 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металлов. Сплавы. Вычисления по уравнениям химических реакций, если один из реагентов содержит примеси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коррозии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1278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Щелочные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Оксиды и </w:t>
            </w:r>
            <w:proofErr w:type="spellStart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гидроксиды</w:t>
            </w:r>
            <w:proofErr w:type="spell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натрия и калия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Щелочноземельные металлы – кальций и магний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кальция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</w:p>
        </w:tc>
        <w:tc>
          <w:tcPr>
            <w:tcW w:w="1619" w:type="dxa"/>
          </w:tcPr>
          <w:p w:rsidR="003C249E" w:rsidRDefault="003C249E">
            <w:pPr>
              <w:spacing w:after="0"/>
              <w:ind w:left="135"/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Жёсткость воды и способы её устранения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1886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 по теме "Жёсткость воды и методы её устранения"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Алюминий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</w:t>
            </w:r>
            <w:proofErr w:type="spell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свойства оксида и </w:t>
            </w:r>
            <w:proofErr w:type="spellStart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гидроксида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Железо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Оксиды, </w:t>
            </w:r>
            <w:proofErr w:type="spellStart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гидроксиды</w:t>
            </w:r>
            <w:proofErr w:type="spellEnd"/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соли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) 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</w:p>
        </w:tc>
        <w:tc>
          <w:tcPr>
            <w:tcW w:w="1619" w:type="dxa"/>
          </w:tcPr>
          <w:p w:rsidR="003C249E" w:rsidRDefault="003C249E">
            <w:pPr>
              <w:spacing w:after="0"/>
              <w:ind w:left="135"/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по уравнениям химических реакций, если один из реагентов дан в избытке или содержит примеси.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выхода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1750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</w:p>
        </w:tc>
        <w:tc>
          <w:tcPr>
            <w:tcW w:w="1619" w:type="dxa"/>
          </w:tcPr>
          <w:p w:rsidR="003C249E" w:rsidRDefault="003C249E">
            <w:pPr>
              <w:spacing w:after="0"/>
              <w:ind w:left="135"/>
            </w:pPr>
          </w:p>
        </w:tc>
      </w:tr>
      <w:tr w:rsidR="003C249E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</w:p>
        </w:tc>
        <w:tc>
          <w:tcPr>
            <w:tcW w:w="1619" w:type="dxa"/>
          </w:tcPr>
          <w:p w:rsidR="003C249E" w:rsidRDefault="003C249E">
            <w:pPr>
              <w:spacing w:after="0"/>
              <w:ind w:left="135"/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повседневной жизни человека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Роль химии в решении экологических проблем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</w:t>
            </w: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систематизация знаний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RPr="00423325" w:rsidTr="003C249E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2759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619" w:type="dxa"/>
          </w:tcPr>
          <w:p w:rsidR="003C249E" w:rsidRPr="002759D6" w:rsidRDefault="003C24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C249E" w:rsidTr="003C249E">
        <w:trPr>
          <w:trHeight w:val="144"/>
          <w:tblCellSpacing w:w="20" w:type="nil"/>
        </w:trPr>
        <w:tc>
          <w:tcPr>
            <w:tcW w:w="4504" w:type="dxa"/>
            <w:gridSpan w:val="2"/>
            <w:tcMar>
              <w:top w:w="50" w:type="dxa"/>
              <w:left w:w="100" w:type="dxa"/>
            </w:tcMar>
            <w:vAlign w:val="center"/>
          </w:tcPr>
          <w:p w:rsidR="003C249E" w:rsidRPr="002759D6" w:rsidRDefault="003C249E">
            <w:pPr>
              <w:spacing w:after="0"/>
              <w:ind w:left="135"/>
              <w:rPr>
                <w:lang w:val="ru-RU"/>
              </w:rPr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 w:rsidRPr="002759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249E" w:rsidRDefault="003C24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C249E" w:rsidRDefault="003C249E"/>
        </w:tc>
        <w:tc>
          <w:tcPr>
            <w:tcW w:w="1619" w:type="dxa"/>
          </w:tcPr>
          <w:p w:rsidR="003C249E" w:rsidRDefault="003C249E"/>
        </w:tc>
      </w:tr>
    </w:tbl>
    <w:p w:rsidR="00A659A4" w:rsidRDefault="00A659A4">
      <w:pPr>
        <w:sectPr w:rsidR="00A659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59A4" w:rsidRDefault="00A659A4">
      <w:pPr>
        <w:sectPr w:rsidR="00A659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59A4" w:rsidRDefault="002759D6">
      <w:pPr>
        <w:spacing w:after="0"/>
        <w:ind w:left="120"/>
      </w:pPr>
      <w:bookmarkStart w:id="10" w:name="block-237641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659A4" w:rsidRDefault="002759D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659A4" w:rsidRPr="002759D6" w:rsidRDefault="002759D6">
      <w:pPr>
        <w:spacing w:after="0" w:line="480" w:lineRule="auto"/>
        <w:ind w:left="120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 xml:space="preserve">​‌• Химия, 8 класс/ Еремин В.В.,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Кузьменко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Н.Е., Дроздов А. А. и другие; под редакцией Лунина В.В., Акционерное общество «Издательство «Просвещение»</w:t>
      </w:r>
      <w:r w:rsidRPr="002759D6">
        <w:rPr>
          <w:sz w:val="28"/>
          <w:lang w:val="ru-RU"/>
        </w:rPr>
        <w:br/>
      </w:r>
      <w:bookmarkStart w:id="11" w:name="bd05d80c-fcad-45de-a028-b236b74fbaf0"/>
      <w:r w:rsidRPr="002759D6">
        <w:rPr>
          <w:rFonts w:ascii="Times New Roman" w:hAnsi="Times New Roman"/>
          <w:color w:val="000000"/>
          <w:sz w:val="28"/>
          <w:lang w:val="ru-RU"/>
        </w:rPr>
        <w:t xml:space="preserve"> • Химия, 9 класс/ Еремин В.В., </w:t>
      </w:r>
      <w:proofErr w:type="spellStart"/>
      <w:r w:rsidRPr="002759D6">
        <w:rPr>
          <w:rFonts w:ascii="Times New Roman" w:hAnsi="Times New Roman"/>
          <w:color w:val="000000"/>
          <w:sz w:val="28"/>
          <w:lang w:val="ru-RU"/>
        </w:rPr>
        <w:t>Кузьменко</w:t>
      </w:r>
      <w:proofErr w:type="spellEnd"/>
      <w:r w:rsidRPr="002759D6">
        <w:rPr>
          <w:rFonts w:ascii="Times New Roman" w:hAnsi="Times New Roman"/>
          <w:color w:val="000000"/>
          <w:sz w:val="28"/>
          <w:lang w:val="ru-RU"/>
        </w:rPr>
        <w:t xml:space="preserve"> Н.Е., Дроздов А. А. и другие; под редакцией Лунина В.В., Акционерное общество «Издательство «Просвещение»</w:t>
      </w:r>
      <w:bookmarkEnd w:id="11"/>
      <w:r w:rsidRPr="002759D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659A4" w:rsidRPr="002759D6" w:rsidRDefault="002759D6">
      <w:pPr>
        <w:spacing w:after="0" w:line="480" w:lineRule="auto"/>
        <w:ind w:left="120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A659A4" w:rsidRPr="002759D6" w:rsidRDefault="002759D6">
      <w:pPr>
        <w:spacing w:after="0"/>
        <w:ind w:left="120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​</w:t>
      </w:r>
    </w:p>
    <w:p w:rsidR="00A659A4" w:rsidRPr="002759D6" w:rsidRDefault="002759D6">
      <w:pPr>
        <w:spacing w:after="0" w:line="480" w:lineRule="auto"/>
        <w:ind w:left="120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659A4" w:rsidRPr="002759D6" w:rsidRDefault="002759D6">
      <w:pPr>
        <w:spacing w:after="0" w:line="480" w:lineRule="auto"/>
        <w:ind w:left="120"/>
        <w:rPr>
          <w:lang w:val="ru-RU"/>
        </w:rPr>
      </w:pPr>
      <w:r w:rsidRPr="002759D6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A659A4" w:rsidRPr="002759D6" w:rsidRDefault="00A659A4">
      <w:pPr>
        <w:spacing w:after="0"/>
        <w:ind w:left="120"/>
        <w:rPr>
          <w:lang w:val="ru-RU"/>
        </w:rPr>
      </w:pPr>
    </w:p>
    <w:p w:rsidR="00A659A4" w:rsidRPr="002759D6" w:rsidRDefault="002759D6">
      <w:pPr>
        <w:spacing w:after="0" w:line="480" w:lineRule="auto"/>
        <w:ind w:left="120"/>
        <w:rPr>
          <w:lang w:val="ru-RU"/>
        </w:rPr>
      </w:pPr>
      <w:r w:rsidRPr="002759D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659A4" w:rsidRDefault="002759D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659A4" w:rsidRDefault="00A659A4">
      <w:pPr>
        <w:sectPr w:rsidR="00A659A4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2759D6" w:rsidRDefault="002759D6"/>
    <w:sectPr w:rsidR="002759D6" w:rsidSect="00A659A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4233"/>
    <w:multiLevelType w:val="multilevel"/>
    <w:tmpl w:val="CEB0CD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AA87AEC"/>
    <w:multiLevelType w:val="multilevel"/>
    <w:tmpl w:val="1C3C96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59A4"/>
    <w:rsid w:val="002759D6"/>
    <w:rsid w:val="003C249E"/>
    <w:rsid w:val="00423325"/>
    <w:rsid w:val="005F2282"/>
    <w:rsid w:val="00A659A4"/>
    <w:rsid w:val="00C828F4"/>
    <w:rsid w:val="00E63196"/>
    <w:rsid w:val="00ED7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659A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659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636" TargetMode="External"/><Relationship Id="rId117" Type="http://schemas.openxmlformats.org/officeDocument/2006/relationships/hyperlink" Target="https://m.edsoo.ru/00ade64a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a16" TargetMode="External"/><Relationship Id="rId47" Type="http://schemas.openxmlformats.org/officeDocument/2006/relationships/hyperlink" Target="https://m.edsoo.ru/ff0d4290" TargetMode="External"/><Relationship Id="rId63" Type="http://schemas.openxmlformats.org/officeDocument/2006/relationships/hyperlink" Target="https://m.edsoo.ru/ff0d59e2" TargetMode="External"/><Relationship Id="rId68" Type="http://schemas.openxmlformats.org/officeDocument/2006/relationships/hyperlink" Target="https://m.edsoo.ru/ff0d664e" TargetMode="External"/><Relationship Id="rId84" Type="http://schemas.openxmlformats.org/officeDocument/2006/relationships/hyperlink" Target="https://m.edsoo.ru/00ada96e" TargetMode="External"/><Relationship Id="rId89" Type="http://schemas.openxmlformats.org/officeDocument/2006/relationships/hyperlink" Target="https://m.edsoo.ru/00adae28" TargetMode="External"/><Relationship Id="rId112" Type="http://schemas.openxmlformats.org/officeDocument/2006/relationships/hyperlink" Target="https://m.edsoo.ru/00addfe2" TargetMode="External"/><Relationship Id="rId133" Type="http://schemas.openxmlformats.org/officeDocument/2006/relationships/hyperlink" Target="https://m.edsoo.ru/00ae054e" TargetMode="External"/><Relationship Id="rId138" Type="http://schemas.openxmlformats.org/officeDocument/2006/relationships/hyperlink" Target="https://m.edsoo.ru/00ae1156" TargetMode="External"/><Relationship Id="rId154" Type="http://schemas.openxmlformats.org/officeDocument/2006/relationships/hyperlink" Target="https://m.edsoo.ru/00ae4270" TargetMode="External"/><Relationship Id="rId159" Type="http://schemas.openxmlformats.org/officeDocument/2006/relationships/fontTable" Target="fontTable.xml"/><Relationship Id="rId16" Type="http://schemas.openxmlformats.org/officeDocument/2006/relationships/hyperlink" Target="https://m.edsoo.ru/7f41837c" TargetMode="External"/><Relationship Id="rId107" Type="http://schemas.openxmlformats.org/officeDocument/2006/relationships/hyperlink" Target="https://m.edsoo.ru/00add8b2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8c8" TargetMode="External"/><Relationship Id="rId37" Type="http://schemas.openxmlformats.org/officeDocument/2006/relationships/hyperlink" Target="https://m.edsoo.ru/ff0d2eae" TargetMode="External"/><Relationship Id="rId53" Type="http://schemas.openxmlformats.org/officeDocument/2006/relationships/hyperlink" Target="https://m.edsoo.ru/ff0d4ae2" TargetMode="External"/><Relationship Id="rId58" Type="http://schemas.openxmlformats.org/officeDocument/2006/relationships/hyperlink" Target="https://m.edsoo.ru/ff0d4f42" TargetMode="External"/><Relationship Id="rId74" Type="http://schemas.openxmlformats.org/officeDocument/2006/relationships/hyperlink" Target="https://m.edsoo.ru/00ad9b7c" TargetMode="External"/><Relationship Id="rId79" Type="http://schemas.openxmlformats.org/officeDocument/2006/relationships/hyperlink" Target="https://m.edsoo.ru/00ada52c" TargetMode="External"/><Relationship Id="rId102" Type="http://schemas.openxmlformats.org/officeDocument/2006/relationships/hyperlink" Target="https://m.edsoo.ru/00adc28c" TargetMode="External"/><Relationship Id="rId123" Type="http://schemas.openxmlformats.org/officeDocument/2006/relationships/hyperlink" Target="https://m.edsoo.ru/00adf004" TargetMode="External"/><Relationship Id="rId128" Type="http://schemas.openxmlformats.org/officeDocument/2006/relationships/hyperlink" Target="https://m.edsoo.ru/00adfc20" TargetMode="External"/><Relationship Id="rId144" Type="http://schemas.openxmlformats.org/officeDocument/2006/relationships/hyperlink" Target="https://m.edsoo.ru/00ae15e8" TargetMode="External"/><Relationship Id="rId149" Type="http://schemas.openxmlformats.org/officeDocument/2006/relationships/hyperlink" Target="https://m.edsoo.ru/00ae1d86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00adb076" TargetMode="External"/><Relationship Id="rId95" Type="http://schemas.openxmlformats.org/officeDocument/2006/relationships/hyperlink" Target="https://m.edsoo.ru/ff0d61c6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7f41a636" TargetMode="External"/><Relationship Id="rId43" Type="http://schemas.openxmlformats.org/officeDocument/2006/relationships/hyperlink" Target="https://m.edsoo.ru/ff0d3b88" TargetMode="External"/><Relationship Id="rId48" Type="http://schemas.openxmlformats.org/officeDocument/2006/relationships/hyperlink" Target="https://m.edsoo.ru/ff0d448e" TargetMode="External"/><Relationship Id="rId64" Type="http://schemas.openxmlformats.org/officeDocument/2006/relationships/hyperlink" Target="https://m.edsoo.ru/ff0d5b40" TargetMode="External"/><Relationship Id="rId69" Type="http://schemas.openxmlformats.org/officeDocument/2006/relationships/hyperlink" Target="https://m.edsoo.ru/ff0d67ca" TargetMode="External"/><Relationship Id="rId113" Type="http://schemas.openxmlformats.org/officeDocument/2006/relationships/hyperlink" Target="https://m.edsoo.ru/00ade104" TargetMode="External"/><Relationship Id="rId118" Type="http://schemas.openxmlformats.org/officeDocument/2006/relationships/hyperlink" Target="https://m.edsoo.ru/00ade802" TargetMode="External"/><Relationship Id="rId134" Type="http://schemas.openxmlformats.org/officeDocument/2006/relationships/hyperlink" Target="https://m.edsoo.ru/00ae080a" TargetMode="External"/><Relationship Id="rId139" Type="http://schemas.openxmlformats.org/officeDocument/2006/relationships/hyperlink" Target="https://m.edsoo.ru/00ae1156" TargetMode="External"/><Relationship Id="rId80" Type="http://schemas.openxmlformats.org/officeDocument/2006/relationships/hyperlink" Target="https://m.edsoo.ru/00ada52c" TargetMode="External"/><Relationship Id="rId85" Type="http://schemas.openxmlformats.org/officeDocument/2006/relationships/hyperlink" Target="https://m.edsoo.ru/00adaab8" TargetMode="External"/><Relationship Id="rId150" Type="http://schemas.openxmlformats.org/officeDocument/2006/relationships/hyperlink" Target="https://m.edsoo.ru/00ae35e6" TargetMode="External"/><Relationship Id="rId155" Type="http://schemas.openxmlformats.org/officeDocument/2006/relationships/hyperlink" Target="https://m.edsoo.ru/00ae4270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33" Type="http://schemas.openxmlformats.org/officeDocument/2006/relationships/hyperlink" Target="https://m.edsoo.ru/ff0d2a6c" TargetMode="External"/><Relationship Id="rId38" Type="http://schemas.openxmlformats.org/officeDocument/2006/relationships/hyperlink" Target="https://m.edsoo.ru/ff0d323c" TargetMode="External"/><Relationship Id="rId59" Type="http://schemas.openxmlformats.org/officeDocument/2006/relationships/hyperlink" Target="https://m.edsoo.ru/ff0d542e" TargetMode="External"/><Relationship Id="rId103" Type="http://schemas.openxmlformats.org/officeDocument/2006/relationships/hyperlink" Target="https://m.edsoo.ru/00adcade" TargetMode="External"/><Relationship Id="rId108" Type="http://schemas.openxmlformats.org/officeDocument/2006/relationships/hyperlink" Target="https://m.edsoo.ru/00add9d4" TargetMode="External"/><Relationship Id="rId124" Type="http://schemas.openxmlformats.org/officeDocument/2006/relationships/hyperlink" Target="https://m.edsoo.ru/00adf180" TargetMode="External"/><Relationship Id="rId129" Type="http://schemas.openxmlformats.org/officeDocument/2006/relationships/hyperlink" Target="https://m.edsoo.ru/00adfd9c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7fa" TargetMode="External"/><Relationship Id="rId54" Type="http://schemas.openxmlformats.org/officeDocument/2006/relationships/hyperlink" Target="https://m.edsoo.ru/ff0d4dd0" TargetMode="External"/><Relationship Id="rId62" Type="http://schemas.openxmlformats.org/officeDocument/2006/relationships/hyperlink" Target="https://m.edsoo.ru/ff0d587a" TargetMode="External"/><Relationship Id="rId70" Type="http://schemas.openxmlformats.org/officeDocument/2006/relationships/hyperlink" Target="https://m.edsoo.ru/ff0d67ca" TargetMode="External"/><Relationship Id="rId75" Type="http://schemas.openxmlformats.org/officeDocument/2006/relationships/hyperlink" Target="https://m.edsoo.ru/00ad9a50" TargetMode="External"/><Relationship Id="rId83" Type="http://schemas.openxmlformats.org/officeDocument/2006/relationships/hyperlink" Target="https://m.edsoo.ru/00ada824" TargetMode="External"/><Relationship Id="rId88" Type="http://schemas.openxmlformats.org/officeDocument/2006/relationships/hyperlink" Target="https://m.edsoo.ru/00adaab9" TargetMode="External"/><Relationship Id="rId91" Type="http://schemas.openxmlformats.org/officeDocument/2006/relationships/hyperlink" Target="https://m.edsoo.ru/00adb076" TargetMode="External"/><Relationship Id="rId96" Type="http://schemas.openxmlformats.org/officeDocument/2006/relationships/hyperlink" Target="https://m.edsoo.ru/00adb59e" TargetMode="External"/><Relationship Id="rId111" Type="http://schemas.openxmlformats.org/officeDocument/2006/relationships/hyperlink" Target="https://m.edsoo.ru/00addec0" TargetMode="External"/><Relationship Id="rId132" Type="http://schemas.openxmlformats.org/officeDocument/2006/relationships/hyperlink" Target="https://m.edsoo.ru/00ae027e" TargetMode="External"/><Relationship Id="rId140" Type="http://schemas.openxmlformats.org/officeDocument/2006/relationships/hyperlink" Target="https://m.edsoo.ru/00ae1278" TargetMode="External"/><Relationship Id="rId145" Type="http://schemas.openxmlformats.org/officeDocument/2006/relationships/hyperlink" Target="https://m.edsoo.ru/00ae1886" TargetMode="External"/><Relationship Id="rId153" Type="http://schemas.openxmlformats.org/officeDocument/2006/relationships/hyperlink" Target="https://m.edsoo.ru/00ae3f50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ff0d210c" TargetMode="External"/><Relationship Id="rId36" Type="http://schemas.openxmlformats.org/officeDocument/2006/relationships/hyperlink" Target="https://m.edsoo.ru/ff0d2d50" TargetMode="External"/><Relationship Id="rId49" Type="http://schemas.openxmlformats.org/officeDocument/2006/relationships/hyperlink" Target="https://m.edsoo.ru/ff0d4614" TargetMode="External"/><Relationship Id="rId57" Type="http://schemas.openxmlformats.org/officeDocument/2006/relationships/hyperlink" Target="https://m.edsoo.ru/ff0d4dd0" TargetMode="External"/><Relationship Id="rId106" Type="http://schemas.openxmlformats.org/officeDocument/2006/relationships/hyperlink" Target="https://m.edsoo.ru/00add5d8" TargetMode="External"/><Relationship Id="rId114" Type="http://schemas.openxmlformats.org/officeDocument/2006/relationships/hyperlink" Target="https://m.edsoo.ru/00ade348" TargetMode="External"/><Relationship Id="rId119" Type="http://schemas.openxmlformats.org/officeDocument/2006/relationships/hyperlink" Target="https://m.edsoo.ru/00adea28" TargetMode="External"/><Relationship Id="rId127" Type="http://schemas.openxmlformats.org/officeDocument/2006/relationships/hyperlink" Target="https://m.edsoo.ru/00adf68a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6ca" TargetMode="External"/><Relationship Id="rId44" Type="http://schemas.openxmlformats.org/officeDocument/2006/relationships/hyperlink" Target="https://m.edsoo.ru/ff0d5708" TargetMode="External"/><Relationship Id="rId52" Type="http://schemas.openxmlformats.org/officeDocument/2006/relationships/hyperlink" Target="https://m.edsoo.ru/ff0d4c4a" TargetMode="External"/><Relationship Id="rId60" Type="http://schemas.openxmlformats.org/officeDocument/2006/relationships/hyperlink" Target="https://m.edsoo.ru/ff0d55a0" TargetMode="External"/><Relationship Id="rId65" Type="http://schemas.openxmlformats.org/officeDocument/2006/relationships/hyperlink" Target="https://m.edsoo.ru/ff0d5eba" TargetMode="External"/><Relationship Id="rId73" Type="http://schemas.openxmlformats.org/officeDocument/2006/relationships/hyperlink" Target="https://m.edsoo.ru/00ad9474" TargetMode="External"/><Relationship Id="rId78" Type="http://schemas.openxmlformats.org/officeDocument/2006/relationships/hyperlink" Target="https://m.edsoo.ru/00ad9ffa" TargetMode="External"/><Relationship Id="rId81" Type="http://schemas.openxmlformats.org/officeDocument/2006/relationships/hyperlink" Target="https://m.edsoo.ru/00ada342" TargetMode="External"/><Relationship Id="rId86" Type="http://schemas.openxmlformats.org/officeDocument/2006/relationships/hyperlink" Target="https://m.edsoo.ru/00adac34" TargetMode="External"/><Relationship Id="rId94" Type="http://schemas.openxmlformats.org/officeDocument/2006/relationships/hyperlink" Target="https://m.edsoo.ru/00ad9cb2" TargetMode="External"/><Relationship Id="rId99" Type="http://schemas.openxmlformats.org/officeDocument/2006/relationships/hyperlink" Target="https://m.edsoo.ru/00adbac6" TargetMode="External"/><Relationship Id="rId101" Type="http://schemas.openxmlformats.org/officeDocument/2006/relationships/hyperlink" Target="https://m.edsoo.ru/00adbe9a" TargetMode="External"/><Relationship Id="rId122" Type="http://schemas.openxmlformats.org/officeDocument/2006/relationships/hyperlink" Target="https://m.edsoo.ru/00adeea6" TargetMode="External"/><Relationship Id="rId130" Type="http://schemas.openxmlformats.org/officeDocument/2006/relationships/hyperlink" Target="https://m.edsoo.ru/00adfebe" TargetMode="External"/><Relationship Id="rId135" Type="http://schemas.openxmlformats.org/officeDocument/2006/relationships/hyperlink" Target="https://m.edsoo.ru/00ae0bf2" TargetMode="External"/><Relationship Id="rId143" Type="http://schemas.openxmlformats.org/officeDocument/2006/relationships/hyperlink" Target="https://m.edsoo.ru/00ae15e8" TargetMode="External"/><Relationship Id="rId148" Type="http://schemas.openxmlformats.org/officeDocument/2006/relationships/hyperlink" Target="https://m.edsoo.ru/00ae1c64" TargetMode="External"/><Relationship Id="rId151" Type="http://schemas.openxmlformats.org/officeDocument/2006/relationships/hyperlink" Target="https://m.edsoo.ru/00ae3de8" TargetMode="External"/><Relationship Id="rId156" Type="http://schemas.openxmlformats.org/officeDocument/2006/relationships/hyperlink" Target="https://m.edsoo.ru/00ae0d0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350c" TargetMode="External"/><Relationship Id="rId109" Type="http://schemas.openxmlformats.org/officeDocument/2006/relationships/hyperlink" Target="https://m.edsoo.ru/00addd12" TargetMode="External"/><Relationship Id="rId34" Type="http://schemas.openxmlformats.org/officeDocument/2006/relationships/hyperlink" Target="https://m.edsoo.ru/ff0d2be8" TargetMode="External"/><Relationship Id="rId50" Type="http://schemas.openxmlformats.org/officeDocument/2006/relationships/hyperlink" Target="https://m.edsoo.ru/ff0d497a" TargetMode="External"/><Relationship Id="rId55" Type="http://schemas.openxmlformats.org/officeDocument/2006/relationships/hyperlink" Target="https://m.edsoo.ru/ff0d4dd0" TargetMode="External"/><Relationship Id="rId76" Type="http://schemas.openxmlformats.org/officeDocument/2006/relationships/hyperlink" Target="https://m.edsoo.ru/00ad9cb2" TargetMode="External"/><Relationship Id="rId97" Type="http://schemas.openxmlformats.org/officeDocument/2006/relationships/hyperlink" Target="https://m.edsoo.ru/00adb6b6" TargetMode="External"/><Relationship Id="rId104" Type="http://schemas.openxmlformats.org/officeDocument/2006/relationships/hyperlink" Target="https://m.edsoo.ru/00adcd68" TargetMode="External"/><Relationship Id="rId120" Type="http://schemas.openxmlformats.org/officeDocument/2006/relationships/hyperlink" Target="https://m.edsoo.ru/00adec8a" TargetMode="External"/><Relationship Id="rId125" Type="http://schemas.openxmlformats.org/officeDocument/2006/relationships/hyperlink" Target="https://m.edsoo.ru/00adf306" TargetMode="External"/><Relationship Id="rId141" Type="http://schemas.openxmlformats.org/officeDocument/2006/relationships/hyperlink" Target="https://m.edsoo.ru/00ae14b2" TargetMode="External"/><Relationship Id="rId146" Type="http://schemas.openxmlformats.org/officeDocument/2006/relationships/hyperlink" Target="https://m.edsoo.ru/00ae1ae8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ff0dfee2" TargetMode="External"/><Relationship Id="rId92" Type="http://schemas.openxmlformats.org/officeDocument/2006/relationships/hyperlink" Target="https://m.edsoo.ru/00adb48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227e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5230" TargetMode="External"/><Relationship Id="rId45" Type="http://schemas.openxmlformats.org/officeDocument/2006/relationships/hyperlink" Target="https://m.edsoo.ru/ff0d3f34" TargetMode="External"/><Relationship Id="rId66" Type="http://schemas.openxmlformats.org/officeDocument/2006/relationships/hyperlink" Target="https://m.edsoo.ru/ff0d6342" TargetMode="External"/><Relationship Id="rId87" Type="http://schemas.openxmlformats.org/officeDocument/2006/relationships/hyperlink" Target="https://m.edsoo.ru/00adaab8" TargetMode="External"/><Relationship Id="rId110" Type="http://schemas.openxmlformats.org/officeDocument/2006/relationships/hyperlink" Target="https://m.edsoo.ru/00addbfa" TargetMode="External"/><Relationship Id="rId115" Type="http://schemas.openxmlformats.org/officeDocument/2006/relationships/hyperlink" Target="https://m.edsoo.ru/00ade488" TargetMode="External"/><Relationship Id="rId131" Type="http://schemas.openxmlformats.org/officeDocument/2006/relationships/hyperlink" Target="https://m.edsoo.ru/00ae006c" TargetMode="External"/><Relationship Id="rId136" Type="http://schemas.openxmlformats.org/officeDocument/2006/relationships/hyperlink" Target="https://m.edsoo.ru/00ae0e18" TargetMode="External"/><Relationship Id="rId157" Type="http://schemas.openxmlformats.org/officeDocument/2006/relationships/hyperlink" Target="https://m.edsoo.ru/00adb33c" TargetMode="External"/><Relationship Id="rId61" Type="http://schemas.openxmlformats.org/officeDocument/2006/relationships/hyperlink" Target="https://m.edsoo.ru/ff0d5708" TargetMode="External"/><Relationship Id="rId82" Type="http://schemas.openxmlformats.org/officeDocument/2006/relationships/hyperlink" Target="https://m.edsoo.ru/00ada6bc" TargetMode="External"/><Relationship Id="rId152" Type="http://schemas.openxmlformats.org/officeDocument/2006/relationships/hyperlink" Target="https://m.edsoo.ru/00ae1750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3dc" TargetMode="External"/><Relationship Id="rId35" Type="http://schemas.openxmlformats.org/officeDocument/2006/relationships/hyperlink" Target="https://m.edsoo.ru/ff0d2a6c" TargetMode="External"/><Relationship Id="rId56" Type="http://schemas.openxmlformats.org/officeDocument/2006/relationships/hyperlink" Target="https://m.edsoo.ru/ff0d50d2" TargetMode="External"/><Relationship Id="rId77" Type="http://schemas.openxmlformats.org/officeDocument/2006/relationships/hyperlink" Target="https://m.edsoo.ru/00ad9e1a" TargetMode="External"/><Relationship Id="rId100" Type="http://schemas.openxmlformats.org/officeDocument/2006/relationships/hyperlink" Target="https://m.edsoo.ru/00adbcb0" TargetMode="External"/><Relationship Id="rId105" Type="http://schemas.openxmlformats.org/officeDocument/2006/relationships/hyperlink" Target="https://m.edsoo.ru/00add448" TargetMode="External"/><Relationship Id="rId126" Type="http://schemas.openxmlformats.org/officeDocument/2006/relationships/hyperlink" Target="https://m.edsoo.ru/00adf518" TargetMode="External"/><Relationship Id="rId147" Type="http://schemas.openxmlformats.org/officeDocument/2006/relationships/hyperlink" Target="https://m.edsoo.ru/00ae1c64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790" TargetMode="External"/><Relationship Id="rId72" Type="http://schemas.openxmlformats.org/officeDocument/2006/relationships/hyperlink" Target="https://m.edsoo.ru/ff0dfee2" TargetMode="External"/><Relationship Id="rId93" Type="http://schemas.openxmlformats.org/officeDocument/2006/relationships/hyperlink" Target="https://m.edsoo.ru/00adb33c" TargetMode="External"/><Relationship Id="rId98" Type="http://schemas.openxmlformats.org/officeDocument/2006/relationships/hyperlink" Target="https://m.edsoo.ru/00adb7e2" TargetMode="External"/><Relationship Id="rId121" Type="http://schemas.openxmlformats.org/officeDocument/2006/relationships/hyperlink" Target="https://m.edsoo.ru/00adec8a" TargetMode="External"/><Relationship Id="rId142" Type="http://schemas.openxmlformats.org/officeDocument/2006/relationships/hyperlink" Target="https://m.edsoo.ru/00ae14b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40c4" TargetMode="External"/><Relationship Id="rId67" Type="http://schemas.openxmlformats.org/officeDocument/2006/relationships/hyperlink" Target="https://m.edsoo.ru/ff0d664e" TargetMode="External"/><Relationship Id="rId116" Type="http://schemas.openxmlformats.org/officeDocument/2006/relationships/hyperlink" Target="https://m.edsoo.ru/00ade64a" TargetMode="External"/><Relationship Id="rId137" Type="http://schemas.openxmlformats.org/officeDocument/2006/relationships/hyperlink" Target="https://m.edsoo.ru/00ae103e" TargetMode="External"/><Relationship Id="rId158" Type="http://schemas.openxmlformats.org/officeDocument/2006/relationships/hyperlink" Target="https://m.edsoo.ru/00ad9c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10437</Words>
  <Characters>59492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5</cp:revision>
  <dcterms:created xsi:type="dcterms:W3CDTF">2023-09-08T09:01:00Z</dcterms:created>
  <dcterms:modified xsi:type="dcterms:W3CDTF">2023-10-31T08:28:00Z</dcterms:modified>
</cp:coreProperties>
</file>