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30" w:rsidRDefault="002D5830" w:rsidP="00353673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6602B" w:rsidRDefault="00D6602B" w:rsidP="00353673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5940425" cy="8362734"/>
            <wp:effectExtent l="19050" t="0" r="3175" b="0"/>
            <wp:docPr id="1" name="Рисунок 1" descr="C:\Users\User\Downloads\CamScanner 19.10.2023 15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19.10.2023 15.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2B" w:rsidRDefault="00D6602B" w:rsidP="00353673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6602B" w:rsidRDefault="00D6602B" w:rsidP="00353673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75E08" w:rsidRDefault="00775E08" w:rsidP="000D0F40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75E08" w:rsidRPr="00FA763D" w:rsidRDefault="00775E08" w:rsidP="00FA763D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3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75E08" w:rsidRPr="00FA763D" w:rsidRDefault="00FA763D" w:rsidP="00FA763D">
      <w:pPr>
        <w:autoSpaceDE w:val="0"/>
        <w:autoSpaceDN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775E08" w:rsidRPr="00FA763D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775E08" w:rsidRPr="00FA763D" w:rsidRDefault="00775E08" w:rsidP="00775E08">
      <w:pPr>
        <w:autoSpaceDE w:val="0"/>
        <w:autoSpaceDN w:val="0"/>
        <w:spacing w:line="240" w:lineRule="auto"/>
        <w:ind w:right="2850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autoSpaceDE w:val="0"/>
        <w:autoSpaceDN w:val="0"/>
        <w:spacing w:line="240" w:lineRule="auto"/>
        <w:ind w:left="142" w:right="2850" w:hanging="142"/>
        <w:jc w:val="right"/>
        <w:rPr>
          <w:rFonts w:ascii="Cambria" w:eastAsia="MS Mincho" w:hAnsi="Cambria" w:cs="Times New Roman"/>
          <w:color w:val="auto"/>
        </w:rPr>
      </w:pPr>
    </w:p>
    <w:p w:rsidR="00FA763D" w:rsidRDefault="00FA763D" w:rsidP="00FA7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A763D" w:rsidRPr="00B97996" w:rsidRDefault="00FA763D" w:rsidP="00FA7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97996">
        <w:rPr>
          <w:rFonts w:ascii="Times New Roman" w:hAnsi="Times New Roman" w:cs="Times New Roman"/>
          <w:sz w:val="28"/>
          <w:szCs w:val="28"/>
        </w:rPr>
        <w:t>УТВЕРЖДЕНО</w:t>
      </w:r>
    </w:p>
    <w:p w:rsidR="00FA763D" w:rsidRPr="00B97996" w:rsidRDefault="00FA763D" w:rsidP="00FA7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97996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B97996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B9799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A763D" w:rsidRPr="00B97996" w:rsidRDefault="00FA763D" w:rsidP="00FA7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9799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763D" w:rsidRPr="00B97996" w:rsidRDefault="00FA763D" w:rsidP="00FA7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B97996">
        <w:rPr>
          <w:rFonts w:ascii="Times New Roman" w:hAnsi="Times New Roman" w:cs="Times New Roman"/>
          <w:sz w:val="28"/>
          <w:szCs w:val="28"/>
        </w:rPr>
        <w:t>Т.И.Мехоношина</w:t>
      </w:r>
      <w:proofErr w:type="spellEnd"/>
    </w:p>
    <w:p w:rsidR="00FA763D" w:rsidRPr="00B97996" w:rsidRDefault="00FA763D" w:rsidP="00FA763D">
      <w:pPr>
        <w:spacing w:line="360" w:lineRule="auto"/>
        <w:ind w:left="-43" w:firstLine="43"/>
        <w:rPr>
          <w:rFonts w:ascii="Times New Roman" w:hAnsi="Times New Roman" w:cs="Times New Roman"/>
          <w:sz w:val="28"/>
          <w:szCs w:val="28"/>
        </w:rPr>
      </w:pPr>
      <w:r w:rsidRPr="00B979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</w:t>
      </w:r>
      <w:r w:rsidRPr="00B97996">
        <w:rPr>
          <w:rFonts w:ascii="Times New Roman" w:hAnsi="Times New Roman" w:cs="Times New Roman"/>
          <w:sz w:val="28"/>
          <w:szCs w:val="28"/>
        </w:rPr>
        <w:t>риказ № 241 от «30» августа 2023г</w:t>
      </w:r>
    </w:p>
    <w:p w:rsidR="00775E08" w:rsidRDefault="00775E08" w:rsidP="00775E08">
      <w:pPr>
        <w:tabs>
          <w:tab w:val="left" w:pos="9355"/>
        </w:tabs>
        <w:autoSpaceDE w:val="0"/>
        <w:autoSpaceDN w:val="0"/>
        <w:spacing w:line="240" w:lineRule="auto"/>
        <w:rPr>
          <w:rFonts w:ascii="Cambria" w:eastAsia="MS Mincho" w:hAnsi="Cambria" w:cs="Times New Roman"/>
          <w:color w:val="auto"/>
          <w:lang w:eastAsia="en-US"/>
        </w:rPr>
      </w:pPr>
    </w:p>
    <w:p w:rsidR="00775E08" w:rsidRDefault="00775E08" w:rsidP="00775E08">
      <w:pPr>
        <w:autoSpaceDE w:val="0"/>
        <w:autoSpaceDN w:val="0"/>
        <w:spacing w:line="240" w:lineRule="auto"/>
        <w:ind w:right="3088"/>
        <w:rPr>
          <w:rFonts w:ascii="Times New Roman" w:hAnsi="Times New Roman" w:cs="Times New Roman"/>
          <w:b/>
          <w:sz w:val="24"/>
        </w:rPr>
      </w:pPr>
    </w:p>
    <w:p w:rsidR="00775E08" w:rsidRDefault="00775E08" w:rsidP="00775E08">
      <w:pPr>
        <w:autoSpaceDE w:val="0"/>
        <w:autoSpaceDN w:val="0"/>
        <w:spacing w:line="240" w:lineRule="auto"/>
        <w:ind w:right="3088"/>
        <w:jc w:val="right"/>
        <w:rPr>
          <w:rFonts w:ascii="Times New Roman" w:hAnsi="Times New Roman" w:cs="Times New Roman"/>
          <w:b/>
          <w:sz w:val="24"/>
        </w:rPr>
      </w:pPr>
    </w:p>
    <w:p w:rsidR="00775E08" w:rsidRDefault="00775E08" w:rsidP="00775E08">
      <w:pPr>
        <w:autoSpaceDE w:val="0"/>
        <w:autoSpaceDN w:val="0"/>
        <w:spacing w:line="240" w:lineRule="auto"/>
        <w:ind w:right="3088"/>
        <w:rPr>
          <w:rFonts w:ascii="Times New Roman" w:hAnsi="Times New Roman" w:cs="Times New Roman"/>
          <w:b/>
          <w:sz w:val="24"/>
        </w:rPr>
      </w:pPr>
    </w:p>
    <w:p w:rsidR="00775E08" w:rsidRDefault="00775E08" w:rsidP="00775E08">
      <w:pPr>
        <w:autoSpaceDE w:val="0"/>
        <w:autoSpaceDN w:val="0"/>
        <w:spacing w:line="240" w:lineRule="auto"/>
        <w:ind w:right="3088"/>
        <w:rPr>
          <w:rFonts w:ascii="Times New Roman" w:hAnsi="Times New Roman" w:cs="Times New Roman"/>
          <w:b/>
          <w:sz w:val="24"/>
        </w:rPr>
      </w:pPr>
    </w:p>
    <w:p w:rsidR="00775E08" w:rsidRDefault="00775E08" w:rsidP="00775E08">
      <w:pPr>
        <w:autoSpaceDE w:val="0"/>
        <w:autoSpaceDN w:val="0"/>
        <w:spacing w:line="240" w:lineRule="auto"/>
        <w:ind w:right="3088"/>
        <w:jc w:val="right"/>
        <w:rPr>
          <w:rFonts w:ascii="Times New Roman" w:hAnsi="Times New Roman" w:cs="Times New Roman"/>
          <w:b/>
          <w:sz w:val="24"/>
        </w:rPr>
      </w:pPr>
    </w:p>
    <w:p w:rsidR="00775E08" w:rsidRDefault="00775E08" w:rsidP="00775E08">
      <w:pPr>
        <w:autoSpaceDE w:val="0"/>
        <w:autoSpaceDN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75E08" w:rsidRDefault="00775E08" w:rsidP="00775E08">
      <w:pPr>
        <w:autoSpaceDE w:val="0"/>
        <w:autoSpaceDN w:val="0"/>
        <w:spacing w:line="240" w:lineRule="auto"/>
        <w:ind w:right="-1"/>
        <w:jc w:val="center"/>
        <w:rPr>
          <w:rFonts w:ascii="Cambria" w:eastAsia="MS Mincho" w:hAnsi="Cambria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775E08" w:rsidRDefault="00775E08" w:rsidP="00775E08">
      <w:pPr>
        <w:autoSpaceDE w:val="0"/>
        <w:autoSpaceDN w:val="0"/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75E08" w:rsidRDefault="00775E08" w:rsidP="00775E08">
      <w:pPr>
        <w:autoSpaceDE w:val="0"/>
        <w:autoSpaceDN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«Функциональная грамотность»</w:t>
      </w:r>
    </w:p>
    <w:p w:rsidR="00775E08" w:rsidRDefault="00775E08" w:rsidP="00775E08">
      <w:pPr>
        <w:autoSpaceDE w:val="0"/>
        <w:autoSpaceDN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08" w:rsidRDefault="00775E08" w:rsidP="00775E08">
      <w:pPr>
        <w:autoSpaceDE w:val="0"/>
        <w:autoSpaceDN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класс</w:t>
      </w:r>
    </w:p>
    <w:p w:rsidR="00775E08" w:rsidRDefault="00775E08" w:rsidP="00775E08">
      <w:pPr>
        <w:autoSpaceDE w:val="0"/>
        <w:autoSpaceDN w:val="0"/>
        <w:spacing w:line="240" w:lineRule="auto"/>
        <w:ind w:right="-1"/>
        <w:jc w:val="center"/>
        <w:rPr>
          <w:rFonts w:ascii="Cambria" w:eastAsia="MS Mincho" w:hAnsi="Cambria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775E08" w:rsidRDefault="00775E08" w:rsidP="00775E08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ind w:left="425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ind w:left="425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ind w:left="425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Шаламова Марина   </w:t>
      </w:r>
    </w:p>
    <w:p w:rsidR="00775E08" w:rsidRDefault="00775E08" w:rsidP="00775E08">
      <w:pPr>
        <w:spacing w:line="240" w:lineRule="auto"/>
        <w:ind w:left="425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Ильинична,</w:t>
      </w:r>
    </w:p>
    <w:p w:rsidR="00775E08" w:rsidRDefault="00775E08" w:rsidP="00775E08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начальных классов</w:t>
      </w:r>
    </w:p>
    <w:p w:rsidR="00775E08" w:rsidRDefault="00775E08" w:rsidP="00775E08">
      <w:pPr>
        <w:spacing w:line="240" w:lineRule="auto"/>
        <w:ind w:left="425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E08" w:rsidRDefault="00775E08" w:rsidP="00775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75E08" w:rsidRDefault="00775E08" w:rsidP="00775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02B" w:rsidRDefault="00FA763D" w:rsidP="00FA7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0D0F40" w:rsidRDefault="000D0F40" w:rsidP="00FA763D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0368A7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353673" w:rsidRPr="000368A7" w:rsidRDefault="00353673" w:rsidP="000D0F4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0F40" w:rsidRPr="000368A7" w:rsidRDefault="000D0F40" w:rsidP="000D0F4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третьего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0D0F40" w:rsidRPr="000368A7" w:rsidRDefault="000D0F40" w:rsidP="000D0F4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0368A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368A7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0D0F40" w:rsidRPr="000368A7" w:rsidRDefault="000D0F40" w:rsidP="000D0F4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03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Pr="0003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sz w:val="24"/>
          <w:szCs w:val="24"/>
        </w:rPr>
        <w:t xml:space="preserve">развития функциональной грамотности. </w:t>
      </w:r>
    </w:p>
    <w:p w:rsidR="000D0F40" w:rsidRPr="000368A7" w:rsidRDefault="000D0F40" w:rsidP="000D0F4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0368A7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036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0368A7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0D0F40" w:rsidRPr="000368A7" w:rsidRDefault="000D0F40" w:rsidP="000D0F4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036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0368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36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0368A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0D0F40" w:rsidRPr="000368A7" w:rsidRDefault="000D0F40" w:rsidP="000D0F40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8A7">
        <w:rPr>
          <w:rFonts w:ascii="Times New Roman" w:hAnsi="Times New Roman" w:cs="Times New Roman"/>
          <w:b/>
          <w:sz w:val="24"/>
          <w:szCs w:val="24"/>
        </w:rPr>
        <w:t>Целью</w:t>
      </w:r>
      <w:r w:rsidRPr="000368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0368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03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036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0368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36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0368A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3 классе начальной школы и рассчитана на 34 часа (при 1 часе в неделю).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68A7">
        <w:rPr>
          <w:rFonts w:ascii="Times New Roman" w:hAnsi="Times New Roman" w:cs="Times New Roman"/>
          <w:spacing w:val="-4"/>
          <w:sz w:val="24"/>
          <w:szCs w:val="24"/>
        </w:rPr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F40" w:rsidRPr="000368A7" w:rsidRDefault="000D0F40" w:rsidP="000D0F40">
      <w:pPr>
        <w:spacing w:line="23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68A7">
        <w:rPr>
          <w:rFonts w:ascii="Times New Roman" w:hAnsi="Times New Roman" w:cs="Times New Roman"/>
          <w:i/>
          <w:color w:val="auto"/>
          <w:sz w:val="24"/>
          <w:szCs w:val="24"/>
        </w:rPr>
        <w:t>Читательская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i/>
          <w:color w:val="auto"/>
          <w:sz w:val="24"/>
          <w:szCs w:val="24"/>
        </w:rPr>
        <w:t xml:space="preserve">Естественно-научная 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>грамотность (2, 4, 6, 8, 10, 12, 14 занятия):</w:t>
      </w:r>
      <w:r w:rsidRPr="000368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 w:rsidRPr="000368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368A7">
        <w:rPr>
          <w:rFonts w:ascii="Times New Roman" w:hAnsi="Times New Roman" w:cs="Times New Roman"/>
          <w:i/>
          <w:color w:val="auto"/>
          <w:sz w:val="24"/>
          <w:szCs w:val="24"/>
        </w:rPr>
        <w:t>Финансовая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</w:t>
      </w:r>
      <w:r w:rsidRPr="000368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Математическая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</w:t>
      </w:r>
      <w:r w:rsidRPr="000368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0368A7"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результатов.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036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0368A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0D0F40" w:rsidRPr="000368A7" w:rsidRDefault="000D0F40" w:rsidP="000D0F40">
      <w:pPr>
        <w:spacing w:line="23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68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0368A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Регулятивные: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0368A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0368A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0368A7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0368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368A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</w:t>
      </w:r>
      <w:r w:rsidRPr="000368A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lastRenderedPageBreak/>
        <w:t>– совместно договариваться о правилах работы в группе;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036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0368A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036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036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0368A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0368A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036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8A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0F40" w:rsidRPr="000368A7" w:rsidRDefault="000D0F40" w:rsidP="000D0F40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A7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8A7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0368A7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0368A7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0D0F40" w:rsidRPr="000368A7" w:rsidRDefault="000D0F40" w:rsidP="000D0F40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03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8A7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0D0F40" w:rsidRPr="000368A7" w:rsidRDefault="000D0F40" w:rsidP="000D0F40">
      <w:pPr>
        <w:numPr>
          <w:ilvl w:val="0"/>
          <w:numId w:val="1"/>
        </w:num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D0F40" w:rsidRPr="000368A7" w:rsidRDefault="000D0F40" w:rsidP="000D0F40">
      <w:pPr>
        <w:numPr>
          <w:ilvl w:val="0"/>
          <w:numId w:val="1"/>
        </w:num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D0F40" w:rsidRPr="000368A7" w:rsidRDefault="000D0F40" w:rsidP="000D0F40">
      <w:pPr>
        <w:numPr>
          <w:ilvl w:val="0"/>
          <w:numId w:val="1"/>
        </w:num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0D0F40" w:rsidRPr="000368A7" w:rsidRDefault="000D0F40" w:rsidP="000D0F40">
      <w:pPr>
        <w:numPr>
          <w:ilvl w:val="0"/>
          <w:numId w:val="1"/>
        </w:num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BE3821" w:rsidRDefault="00BE3821" w:rsidP="00BE3821">
      <w:pPr>
        <w:spacing w:line="245" w:lineRule="auto"/>
        <w:rPr>
          <w:rFonts w:ascii="Times New Roman" w:hAnsi="Times New Roman" w:cs="Times New Roman"/>
          <w:sz w:val="24"/>
          <w:szCs w:val="24"/>
        </w:rPr>
      </w:pPr>
    </w:p>
    <w:p w:rsidR="00BE3821" w:rsidRDefault="00BE3821" w:rsidP="00BE3821">
      <w:pPr>
        <w:spacing w:line="245" w:lineRule="auto"/>
        <w:rPr>
          <w:rFonts w:ascii="Times New Roman" w:hAnsi="Times New Roman" w:cs="Times New Roman"/>
          <w:sz w:val="24"/>
          <w:szCs w:val="24"/>
        </w:rPr>
      </w:pPr>
    </w:p>
    <w:p w:rsidR="00615EBC" w:rsidRPr="000368A7" w:rsidRDefault="00615EBC" w:rsidP="00BE3821">
      <w:pPr>
        <w:spacing w:line="24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368A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</w:t>
      </w:r>
    </w:p>
    <w:p w:rsidR="00615EBC" w:rsidRPr="000368A7" w:rsidRDefault="00615EBC" w:rsidP="00615EB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349" w:type="dxa"/>
        <w:tblInd w:w="-885" w:type="dxa"/>
        <w:tblLayout w:type="fixed"/>
        <w:tblLook w:val="04A0"/>
      </w:tblPr>
      <w:tblGrid>
        <w:gridCol w:w="597"/>
        <w:gridCol w:w="1924"/>
        <w:gridCol w:w="4568"/>
        <w:gridCol w:w="850"/>
        <w:gridCol w:w="1135"/>
        <w:gridCol w:w="1275"/>
      </w:tblGrid>
      <w:tr w:rsidR="00615EBC" w:rsidRPr="000368A7" w:rsidTr="00BE3821">
        <w:trPr>
          <w:trHeight w:val="375"/>
        </w:trPr>
        <w:tc>
          <w:tcPr>
            <w:tcW w:w="597" w:type="dxa"/>
            <w:vMerge w:val="restart"/>
          </w:tcPr>
          <w:p w:rsidR="00615EBC" w:rsidRPr="000368A7" w:rsidRDefault="00615EBC" w:rsidP="00615EBC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24" w:type="dxa"/>
            <w:vMerge w:val="restart"/>
          </w:tcPr>
          <w:p w:rsidR="00615EBC" w:rsidRPr="000368A7" w:rsidRDefault="00615EBC" w:rsidP="00615EBC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568" w:type="dxa"/>
            <w:vMerge w:val="restart"/>
          </w:tcPr>
          <w:p w:rsidR="00615EBC" w:rsidRPr="000368A7" w:rsidRDefault="00615EBC" w:rsidP="00615EBC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850" w:type="dxa"/>
            <w:vMerge w:val="restart"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</w:p>
        </w:tc>
        <w:tc>
          <w:tcPr>
            <w:tcW w:w="2410" w:type="dxa"/>
            <w:gridSpan w:val="2"/>
          </w:tcPr>
          <w:p w:rsidR="00615EBC" w:rsidRPr="000368A7" w:rsidRDefault="00615EBC" w:rsidP="00615EBC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15EBC" w:rsidRPr="000368A7" w:rsidTr="00BE3821">
        <w:trPr>
          <w:trHeight w:val="450"/>
        </w:trPr>
        <w:tc>
          <w:tcPr>
            <w:tcW w:w="597" w:type="dxa"/>
            <w:vMerge/>
          </w:tcPr>
          <w:p w:rsidR="00615EBC" w:rsidRPr="000368A7" w:rsidRDefault="00615EBC" w:rsidP="00615EBC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</w:tcPr>
          <w:p w:rsidR="00615EBC" w:rsidRPr="000368A7" w:rsidRDefault="00615EBC" w:rsidP="00615EBC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68" w:type="dxa"/>
            <w:vMerge/>
          </w:tcPr>
          <w:p w:rsidR="00615EBC" w:rsidRPr="000368A7" w:rsidRDefault="00615EBC" w:rsidP="00615EBC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275" w:type="dxa"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E740FF" w:rsidRPr="000368A7" w:rsidTr="00BE3821">
        <w:tc>
          <w:tcPr>
            <w:tcW w:w="597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дождевого червяка </w:t>
            </w: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«Читательская грамотность»)</w:t>
            </w:r>
          </w:p>
        </w:tc>
        <w:tc>
          <w:tcPr>
            <w:tcW w:w="4568" w:type="dxa"/>
          </w:tcPr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типа текста;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дополнение предложения словами из текста; определение периодов развития дождевого червя на основе теста;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объяснение, почему дождевые черви – это настоящие сокровища, живущие под землёй; 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на основе теста способа питания дождевых червей;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 утверждений, соответствующих тексту;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вопросов по содержанию текста.</w:t>
            </w:r>
          </w:p>
        </w:tc>
        <w:tc>
          <w:tcPr>
            <w:tcW w:w="850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740FF" w:rsidRPr="000368A7" w:rsidRDefault="00E740FF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0FF" w:rsidRPr="000368A7" w:rsidRDefault="00E740FF" w:rsidP="002E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FF" w:rsidRPr="000368A7" w:rsidTr="00BE3821">
        <w:tc>
          <w:tcPr>
            <w:tcW w:w="597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Дождевые черви</w:t>
            </w: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(«Естественно-научная грамотность»)</w:t>
            </w:r>
          </w:p>
        </w:tc>
        <w:tc>
          <w:tcPr>
            <w:tcW w:w="4568" w:type="dxa"/>
          </w:tcPr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кластером;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Дополнение  предложения словами из текста; объяснение значения слова;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 утверждений, которые соответствуют прочитанному тексту;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 предложений по рисунку;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 вопросов  по содержанию текста и запись  ответа  на составленный вопрос.</w:t>
            </w:r>
          </w:p>
        </w:tc>
        <w:tc>
          <w:tcPr>
            <w:tcW w:w="850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740FF" w:rsidRPr="000368A7" w:rsidRDefault="00E740FF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0FF" w:rsidRPr="000368A7" w:rsidRDefault="00E740FF" w:rsidP="002E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FF" w:rsidRPr="000368A7" w:rsidTr="00BE3821">
        <w:tc>
          <w:tcPr>
            <w:tcW w:w="597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Кальций</w:t>
            </w: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«Читательская грамотность»)</w:t>
            </w:r>
          </w:p>
        </w:tc>
        <w:tc>
          <w:tcPr>
            <w:tcW w:w="4568" w:type="dxa"/>
          </w:tcPr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 типа текста;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определение, что вынесено в заглавие – тема или главная мысль;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 ответа на вопрос в тексте;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  значения слова;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дополнение предложений;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вопросов, на которые можно найти ответы в тексте;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дополнение  плана текста;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 о прочитанном произведении;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вопросов  по содержанию текста и запись ответа на составленный вопрос;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названия  книг с достоверными сведениями.</w:t>
            </w:r>
          </w:p>
        </w:tc>
        <w:tc>
          <w:tcPr>
            <w:tcW w:w="850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740FF" w:rsidRPr="000368A7" w:rsidRDefault="00E740FF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0FF" w:rsidRPr="000368A7" w:rsidRDefault="00E740FF" w:rsidP="002E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Полезный кальций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(«Естественно-научная грамотность»)</w:t>
            </w:r>
          </w:p>
        </w:tc>
        <w:tc>
          <w:tcPr>
            <w:tcW w:w="4568" w:type="dxa"/>
          </w:tcPr>
          <w:p w:rsidR="00DD5689" w:rsidRPr="000368A7" w:rsidRDefault="00DD5689" w:rsidP="00DD5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 типа текста;</w:t>
            </w:r>
          </w:p>
          <w:p w:rsidR="00DD5689" w:rsidRPr="000368A7" w:rsidRDefault="00DD5689" w:rsidP="00DD5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определение, что вынесено в заглавие – тема или главная мысль;</w:t>
            </w:r>
          </w:p>
          <w:p w:rsidR="004A3561" w:rsidRPr="000368A7" w:rsidRDefault="00DD5689" w:rsidP="00DD5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запись пословиц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хлебе;</w:t>
            </w:r>
          </w:p>
          <w:p w:rsidR="004A3561" w:rsidRPr="000368A7" w:rsidRDefault="00DD5689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запись предложения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которое соответствует рисунку;</w:t>
            </w:r>
          </w:p>
          <w:p w:rsidR="00DD5689" w:rsidRPr="000368A7" w:rsidRDefault="00DD5689" w:rsidP="00DD5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 ответа на вопрос в тексте;</w:t>
            </w:r>
          </w:p>
          <w:p w:rsidR="00DD5689" w:rsidRPr="000368A7" w:rsidRDefault="00DD5689" w:rsidP="00DD5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  значения слова;</w:t>
            </w:r>
          </w:p>
          <w:p w:rsidR="004A3561" w:rsidRPr="000368A7" w:rsidRDefault="00DD5689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прочитанном произведении;</w:t>
            </w:r>
          </w:p>
          <w:p w:rsidR="00DD5689" w:rsidRPr="000368A7" w:rsidRDefault="00DD5689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вопрос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содержанию 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текста и запис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 ответ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на составленный вопрос;</w:t>
            </w:r>
          </w:p>
          <w:p w:rsidR="004A3561" w:rsidRPr="000368A7" w:rsidRDefault="00DD5689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толкованием слова;</w:t>
            </w:r>
          </w:p>
          <w:p w:rsidR="004A3561" w:rsidRPr="000368A7" w:rsidRDefault="00DD5689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поряд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следования предложений;</w:t>
            </w:r>
          </w:p>
          <w:p w:rsidR="004A3561" w:rsidRPr="000368A7" w:rsidRDefault="00DD5689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называние хлебобулочных изделий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4A3561" w:rsidRPr="000368A7" w:rsidRDefault="004A3561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Сколько весит облако? 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«Читательская грамотность»)</w:t>
            </w:r>
          </w:p>
        </w:tc>
        <w:tc>
          <w:tcPr>
            <w:tcW w:w="4568" w:type="dxa"/>
          </w:tcPr>
          <w:p w:rsidR="004A3561" w:rsidRPr="000368A7" w:rsidRDefault="006B72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Заполнение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кластер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происхождении мела;</w:t>
            </w:r>
          </w:p>
          <w:p w:rsidR="004A3561" w:rsidRPr="000368A7" w:rsidRDefault="006B72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вопрос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готовому ответу;</w:t>
            </w:r>
          </w:p>
          <w:p w:rsidR="004A3561" w:rsidRPr="000368A7" w:rsidRDefault="006B72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толковым словарём;</w:t>
            </w:r>
          </w:p>
          <w:p w:rsidR="004A3561" w:rsidRPr="000368A7" w:rsidRDefault="006B72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толкованием слова;</w:t>
            </w:r>
          </w:p>
          <w:p w:rsidR="004A3561" w:rsidRPr="000368A7" w:rsidRDefault="006B72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соединение части предложений и определение их поряд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6B72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текста в виде вопросов;</w:t>
            </w:r>
          </w:p>
          <w:p w:rsidR="004A3561" w:rsidRPr="000368A7" w:rsidRDefault="006B72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составление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вопрос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соде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ржанию текста и запис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 ответ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составленный вопрос.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облака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(«Естественно-научная грамотность»)</w:t>
            </w:r>
          </w:p>
        </w:tc>
        <w:tc>
          <w:tcPr>
            <w:tcW w:w="4568" w:type="dxa"/>
          </w:tcPr>
          <w:p w:rsidR="004A3561" w:rsidRPr="000368A7" w:rsidRDefault="00460025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Дополнение предложений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460025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толковым словарём;</w:t>
            </w:r>
          </w:p>
          <w:p w:rsidR="004A3561" w:rsidRPr="000368A7" w:rsidRDefault="00460025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соединение части предложений и определение их поряд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B90A68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хождение в тексте предложения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которое соответствует рисунку;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в тексте предложения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заданному условию;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заданному условию;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даты принятия гербов.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 – всему голова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«Читательская грамотность»)</w:t>
            </w:r>
          </w:p>
        </w:tc>
        <w:tc>
          <w:tcPr>
            <w:tcW w:w="4568" w:type="dxa"/>
          </w:tcPr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 ответ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поставленный вопрос;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 слова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его лексическому значению;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называние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вещества, которые используют при изготовлении свечей;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вопросов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 которые можно найти ответ в тексте;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вопр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осов и нахождение ответов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тексте;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соединение части предложений и определение их поряд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заполнение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кластер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рисункам на основе прочитанного текста;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правил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безопасности при использовании свечей;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прочитанном произведении;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</w:t>
            </w:r>
            <w:r w:rsidR="00B90A68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еты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поставленный вопрос.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хлеб и дрожжи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(«Естественно-научная 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грамотность»)</w:t>
            </w:r>
          </w:p>
        </w:tc>
        <w:tc>
          <w:tcPr>
            <w:tcW w:w="4568" w:type="dxa"/>
          </w:tcPr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Дополнение  предложений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r w:rsidR="00B90A68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поставленный вопрос;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 значений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словосочетания;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называние предметов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 которых говорится в тексте;</w:t>
            </w:r>
          </w:p>
          <w:p w:rsidR="004A3561" w:rsidRPr="000368A7" w:rsidRDefault="00B90A68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прочитанном произведении.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E7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FF" w:rsidRPr="000368A7" w:rsidTr="00BE3821">
        <w:tc>
          <w:tcPr>
            <w:tcW w:w="597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4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мел</w:t>
            </w: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«Читательская грамотность»)</w:t>
            </w:r>
          </w:p>
        </w:tc>
        <w:tc>
          <w:tcPr>
            <w:tcW w:w="4568" w:type="dxa"/>
          </w:tcPr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Называние частей тела дождевого червя;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объяснение, какую роль играют щетинки в жизни животного;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рассказ, чем питается дождевой червь;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объяснение, почему во время дождя дождевые черви выползают на поверхность земли;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наблюдение, как дождевые черви создают плодородную почву;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заполнение таблицы-характеристики на дождевого червя.</w:t>
            </w:r>
          </w:p>
        </w:tc>
        <w:tc>
          <w:tcPr>
            <w:tcW w:w="850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740FF" w:rsidRPr="000368A7" w:rsidRDefault="00E740FF" w:rsidP="002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FF" w:rsidRPr="000368A7" w:rsidTr="00BE3821">
        <w:tc>
          <w:tcPr>
            <w:tcW w:w="597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4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Интересное вещество – мел</w:t>
            </w: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(«Естественно-научная грамотность»)</w:t>
            </w:r>
          </w:p>
        </w:tc>
        <w:tc>
          <w:tcPr>
            <w:tcW w:w="4568" w:type="dxa"/>
          </w:tcPr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Заполнение таблицы;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дополнение предложений;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с помощью опытов, что происходит с костями и скорлупой яйца, если из них удалить кальций;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суточного меню с молочными продуктами;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вывод о необходимости кальция для организма.</w:t>
            </w:r>
          </w:p>
        </w:tc>
        <w:tc>
          <w:tcPr>
            <w:tcW w:w="850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740FF" w:rsidRPr="000368A7" w:rsidRDefault="00E740FF" w:rsidP="002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FF" w:rsidRPr="000368A7" w:rsidTr="00BE3821">
        <w:tc>
          <w:tcPr>
            <w:tcW w:w="597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мыло</w:t>
            </w: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«Читательская грамотность»)</w:t>
            </w:r>
          </w:p>
        </w:tc>
        <w:tc>
          <w:tcPr>
            <w:tcW w:w="4568" w:type="dxa"/>
          </w:tcPr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помощью опыта показ образования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облаков;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объяснение, почему облака увеличиваются в размере;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называние явлений природы;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называние видов облаков;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определение погоды по облакам. </w:t>
            </w:r>
          </w:p>
        </w:tc>
        <w:tc>
          <w:tcPr>
            <w:tcW w:w="850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740FF" w:rsidRPr="000368A7" w:rsidRDefault="00E740FF" w:rsidP="002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FF" w:rsidRPr="000368A7" w:rsidTr="00BE3821">
        <w:tc>
          <w:tcPr>
            <w:tcW w:w="597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 интересно мыло и как оно «работает» </w:t>
            </w: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(«Естественно-научная грамотность»)</w:t>
            </w:r>
          </w:p>
        </w:tc>
        <w:tc>
          <w:tcPr>
            <w:tcW w:w="4568" w:type="dxa"/>
          </w:tcPr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Внешние признаки сходства и различия ржи и пшеницы;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  внешнего вида ржаного и пшеничного хлеба;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наличие дырочек в хлебобулочных изделиях;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слову «дрожжи»;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 опыта, показывающего  влияние температуры на процесс брожения;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 опыта, показывающего влияние сахара на процесс брожения;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опыта, доказывающего образование углекислого газа при брожении;</w:t>
            </w:r>
          </w:p>
          <w:p w:rsidR="00E740FF" w:rsidRPr="000368A7" w:rsidRDefault="00E740F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проведение опыта, доказывающего, что вкус и качество хлеба зависят от выдержки теста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740FF" w:rsidRPr="000368A7" w:rsidRDefault="00E740FF" w:rsidP="002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0FF" w:rsidRPr="000368A7" w:rsidRDefault="00E740FF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свечи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«Читательская грамотность»)</w:t>
            </w:r>
          </w:p>
        </w:tc>
        <w:tc>
          <w:tcPr>
            <w:tcW w:w="4568" w:type="dxa"/>
          </w:tcPr>
          <w:p w:rsidR="004A3561" w:rsidRPr="000368A7" w:rsidRDefault="00C6225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внешни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признаков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мела;</w:t>
            </w:r>
          </w:p>
          <w:p w:rsidR="004A3561" w:rsidRPr="000368A7" w:rsidRDefault="00C6225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доказывание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что мел не растворяетс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в воде; называние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из чего состоит мел;</w:t>
            </w:r>
          </w:p>
          <w:p w:rsidR="004A3561" w:rsidRPr="000368A7" w:rsidRDefault="00C6225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доказывание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что мел содержит карбонат кальция;</w:t>
            </w:r>
          </w:p>
          <w:p w:rsidR="004A3561" w:rsidRPr="000368A7" w:rsidRDefault="00C6225E" w:rsidP="00C6225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мела;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области применения мела.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4A3561" w:rsidRPr="000368A7" w:rsidRDefault="004A3561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свечи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(«Естественно-научная грамотность»)</w:t>
            </w:r>
          </w:p>
        </w:tc>
        <w:tc>
          <w:tcPr>
            <w:tcW w:w="4568" w:type="dxa"/>
          </w:tcPr>
          <w:p w:rsidR="004A3561" w:rsidRPr="000368A7" w:rsidRDefault="000368A7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видов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мыла;</w:t>
            </w:r>
          </w:p>
          <w:p w:rsidR="004A3561" w:rsidRPr="000368A7" w:rsidRDefault="00BC0E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мыла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сухом виде;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опыт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доказывающего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что мыло очищает воду от масла;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опыт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а, доказывающего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что мыло уменьшает поверхностное натяжение воды;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с помощью лупы мыльных пузырей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доказательство того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что мыльные пузыри образуются из жидкого мыла.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«Читательская грамотность»)</w:t>
            </w:r>
          </w:p>
        </w:tc>
        <w:tc>
          <w:tcPr>
            <w:tcW w:w="4568" w:type="dxa"/>
          </w:tcPr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строении свечи;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зонах пламени свечи;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 того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почему гаснет свеча;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 того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почему внутри ёмкости поднимается вода;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 того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почему происходит возгорание дыма.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Волшебный магнит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(«Естественно-научная грамотность»)</w:t>
            </w:r>
          </w:p>
        </w:tc>
        <w:tc>
          <w:tcPr>
            <w:tcW w:w="4568" w:type="dxa"/>
          </w:tcPr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видов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магнитов;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опытным путём, какие предметы притягивает магнит;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доказательство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помощью опыта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того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что магнитная сила действует через стекло и другие предметы;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опыта, как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магнит может намагничивать металлические предметы;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том, что магнит имеет два полюса;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опыта, как можно создать компас.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0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8" w:type="dxa"/>
          </w:tcPr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понятиях, изученных в первом полугодии;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полученные знания в повседневной жизни;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самостоятельная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корректирование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свои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действий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соответствии с поставленной учебной задачей.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Что такое «бюджет»?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«Финансовая грамотность»)</w:t>
            </w:r>
          </w:p>
        </w:tc>
        <w:tc>
          <w:tcPr>
            <w:tcW w:w="4568" w:type="dxa"/>
          </w:tcPr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финансовых терминов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«бюджет», «налоги»; «дефицит», «профицит»;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из каких уровней состоит бюджетная система России;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откуда берутся деньги в госбюджете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куда они расходуются.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Расходы и доходы бюджета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 «Математическа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я грамотность»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68" w:type="dxa"/>
          </w:tcPr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Объяснение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значение понятия «семейный бюджет»;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Понимание того</w:t>
            </w:r>
            <w:r w:rsidR="004A3561" w:rsidRPr="000368A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, как в семье появляются доходы;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деление расходов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«обязательные», «желаемые и «непредвиденные»;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заполнение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кластер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F500EB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высказывание в устной и письменной речи на заданную тему.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Семейный бюджет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«Финансовая грамотность»)</w:t>
            </w:r>
          </w:p>
        </w:tc>
        <w:tc>
          <w:tcPr>
            <w:tcW w:w="4568" w:type="dxa"/>
          </w:tcPr>
          <w:p w:rsidR="004A3561" w:rsidRPr="000368A7" w:rsidRDefault="00983402" w:rsidP="006A583E">
            <w:pPr>
              <w:spacing w:line="22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финансов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ых терминов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«заработная плата», «фиксированная зарплата», «аванс», «премия» и «гонорар»; </w:t>
            </w:r>
          </w:p>
          <w:p w:rsidR="004A3561" w:rsidRPr="000368A7" w:rsidRDefault="00983402" w:rsidP="006A583E">
            <w:pPr>
              <w:spacing w:line="22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представленных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виде графика;</w:t>
            </w:r>
          </w:p>
          <w:p w:rsidR="004A3561" w:rsidRPr="000368A7" w:rsidRDefault="004A3561" w:rsidP="006A583E">
            <w:pPr>
              <w:spacing w:line="22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примеры различных профессий;</w:t>
            </w:r>
          </w:p>
          <w:p w:rsidR="004A3561" w:rsidRPr="000368A7" w:rsidRDefault="00983402" w:rsidP="006A583E">
            <w:pPr>
              <w:spacing w:line="22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отчего может зависеть размер заработной платы.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Планируем семейный бюджет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 «Математическая грамотность»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68" w:type="dxa"/>
          </w:tcPr>
          <w:p w:rsidR="004A3561" w:rsidRPr="000368A7" w:rsidRDefault="00983402" w:rsidP="006A583E">
            <w:pPr>
              <w:spacing w:line="22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правильно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использование финансовых терминов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«пенсия», «досрочная пенсия», «пособие»; </w:t>
            </w:r>
          </w:p>
          <w:p w:rsidR="004A3561" w:rsidRPr="000368A7" w:rsidRDefault="004A3561" w:rsidP="006A583E">
            <w:pPr>
              <w:spacing w:line="22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доступном для т</w:t>
            </w:r>
            <w:r w:rsidR="00983402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ретьеклассника уровне определение оснований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назначения досрочной пенсии;</w:t>
            </w:r>
          </w:p>
          <w:p w:rsidR="004A3561" w:rsidRPr="000368A7" w:rsidRDefault="00983402" w:rsidP="006A583E">
            <w:pPr>
              <w:spacing w:line="22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пособия, которые получают граждане нашей страны;</w:t>
            </w:r>
          </w:p>
          <w:p w:rsidR="004A3561" w:rsidRPr="000368A7" w:rsidRDefault="00983402" w:rsidP="006A583E">
            <w:pPr>
              <w:spacing w:line="22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какие пособия относятся к регулярным, а какие – к эпизодическим.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Откуда в семье берутся деньги? Зарплата</w:t>
            </w:r>
          </w:p>
          <w:p w:rsidR="004A3561" w:rsidRPr="000368A7" w:rsidRDefault="004A3561" w:rsidP="00615EBC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«Финансовая грамотность»)</w:t>
            </w:r>
          </w:p>
          <w:p w:rsidR="004A3561" w:rsidRPr="000368A7" w:rsidRDefault="004A3561" w:rsidP="00615EBC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8" w:type="dxa"/>
            <w:vAlign w:val="center"/>
          </w:tcPr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правильно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использование финансовых терминов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«случайный доход», «выигрыш», «клад», «наследство» и «движимое и недвижимое имущество»; </w:t>
            </w:r>
          </w:p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что выигрыш облагается налогом;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представления о налогах, которые человек должен заплатить от доходов, полученных в виде выигрыша;</w:t>
            </w:r>
          </w:p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как должен по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ступить человек, нашедший клад.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семейный доход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 «Математическая грамотность»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68" w:type="dxa"/>
            <w:vAlign w:val="center"/>
          </w:tcPr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Понимание и правильное использование финансовых терминов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«обязательные расходы», «желаемые расх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оды», «непредвиденные расходы», 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 какой группе относятся те или иные расхо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Откуда в семье берутся деньги? Пенсия и социальные пособия</w:t>
            </w:r>
          </w:p>
          <w:p w:rsidR="004A3561" w:rsidRPr="000368A7" w:rsidRDefault="004A3561" w:rsidP="00615EBC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«Финансовая грамотность»)</w:t>
            </w:r>
          </w:p>
        </w:tc>
        <w:tc>
          <w:tcPr>
            <w:tcW w:w="4568" w:type="dxa"/>
            <w:vAlign w:val="center"/>
          </w:tcPr>
          <w:p w:rsidR="00983402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равильно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использование финансовых терминов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«коммунальные платежи»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«тариф», «штрафы», «налоги»; </w:t>
            </w:r>
          </w:p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почему обязательные платежи нужно платить вовремя;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приме</w:t>
            </w:r>
            <w:r w:rsidR="00983402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 различных ситуаций определение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</w:t>
            </w:r>
            <w:r w:rsidR="00983402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обязательного платежа.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Пенсии и пособия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 «Математическая грамотность»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68" w:type="dxa"/>
            <w:vAlign w:val="center"/>
          </w:tcPr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правильно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использование финансовых терминов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«экономия семейного бюджета», «продовольственные товары», «непродовольственные товары»; </w:t>
            </w:r>
          </w:p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формулирование простых правил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экономии семейного бюджета;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доступном для </w:t>
            </w:r>
            <w:r w:rsidR="00983402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третьеклассника уровне объяснение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почему необходимо экономить семейный бюджет.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Откуда в семье берутся деньги? Наследство, вклад, выигрыш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«Финансовая грамотность»)</w:t>
            </w:r>
          </w:p>
        </w:tc>
        <w:tc>
          <w:tcPr>
            <w:tcW w:w="4568" w:type="dxa"/>
          </w:tcPr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83402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пределение дефицитного и профицитного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бюджет;</w:t>
            </w:r>
          </w:p>
          <w:p w:rsidR="00983402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представленных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инфографике, и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основе этих данных заполнение таблицы;</w:t>
            </w:r>
          </w:p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вычислений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таблице;</w:t>
            </w:r>
          </w:p>
          <w:p w:rsidR="00983402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сложения и вычитания многозначных чисел;</w:t>
            </w:r>
          </w:p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задачи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предложенному решению;</w:t>
            </w:r>
          </w:p>
          <w:p w:rsidR="004A3561" w:rsidRPr="000368A7" w:rsidRDefault="00983402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вопрос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задачи.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случайные (нерегулярные) доходы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 «Математическая грамотность»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68" w:type="dxa"/>
          </w:tcPr>
          <w:p w:rsidR="004A3561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данных, представленных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таблице, и по этим данным выполнять необходимые вычисления;</w:t>
            </w:r>
          </w:p>
          <w:p w:rsidR="004A3561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сложения и вычитания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многозначных чисел, деление круглого числа на однозначное;</w:t>
            </w:r>
          </w:p>
          <w:p w:rsidR="004A3561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столбчатой диаграммы;</w:t>
            </w:r>
          </w:p>
          <w:p w:rsidR="004A3561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умножения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двузначного числа на однозначное путём сложения одинаковых слагаемых;</w:t>
            </w:r>
          </w:p>
          <w:p w:rsidR="004A3561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выполнеие</w:t>
            </w:r>
            <w:proofErr w:type="spellEnd"/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чертёж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к задаче и запись её решения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что тратятся семейные деньги? Виды расходов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«Финансовая грамотность»)</w:t>
            </w:r>
          </w:p>
        </w:tc>
        <w:tc>
          <w:tcPr>
            <w:tcW w:w="4568" w:type="dxa"/>
          </w:tcPr>
          <w:p w:rsidR="004A3561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график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и по данным графика заполнение таблицы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E4BBC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сложения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круглы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многозначных чисел;</w:t>
            </w:r>
          </w:p>
          <w:p w:rsidR="004A3561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с помощью калькулятора среднего арифметического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сопоставление таблицы и круговой диаграммы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CE4BBC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таблицы и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основе этих данных дополнение недостающих подписей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круговой диаграмме;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</w:t>
            </w:r>
            <w:r w:rsidR="00CE4BBC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</w:t>
            </w:r>
            <w:r w:rsidR="00CE4BBC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ление круговой диаграммы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расходы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 «Математическая грамотность»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68" w:type="dxa"/>
          </w:tcPr>
          <w:p w:rsidR="004A3561" w:rsidRPr="000368A7" w:rsidRDefault="00817EC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данных, представленных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таблице;</w:t>
            </w:r>
          </w:p>
          <w:p w:rsidR="004A3561" w:rsidRPr="000368A7" w:rsidRDefault="00817EC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сложения и вычитания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многозначных чисел;</w:t>
            </w:r>
          </w:p>
          <w:p w:rsidR="004A3561" w:rsidRPr="000368A7" w:rsidRDefault="00817EC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данных, представленных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виде гистограммы;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</w:t>
            </w:r>
            <w:r w:rsidR="00817ECF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ычисление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 сколько увеличилась пенсия за определённый период;</w:t>
            </w:r>
          </w:p>
          <w:p w:rsidR="004A3561" w:rsidRPr="000368A7" w:rsidRDefault="00817EC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заполнение таблицы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основе текстового материала;</w:t>
            </w:r>
          </w:p>
          <w:p w:rsidR="004A3561" w:rsidRPr="000368A7" w:rsidRDefault="00817EC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доход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семьи от детских пособий.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что тратятся семейные деньги? Обязательные платежи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«Финансовая грамотность»)</w:t>
            </w:r>
          </w:p>
        </w:tc>
        <w:tc>
          <w:tcPr>
            <w:tcW w:w="4568" w:type="dxa"/>
          </w:tcPr>
          <w:p w:rsidR="004A3561" w:rsidRPr="000368A7" w:rsidRDefault="00817EC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 какой суммы и в каком размере нужно платить налог с выигрыша;</w:t>
            </w:r>
          </w:p>
          <w:p w:rsidR="004A3561" w:rsidRPr="000368A7" w:rsidRDefault="00817ECF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чему равен реальный доход от выигрыша в лотерею;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 руководством учителя</w:t>
            </w:r>
            <w:r w:rsidR="00817ECF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помощью калькулятора нахождение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процент</w:t>
            </w:r>
            <w:r w:rsidR="00817ECF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числа.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Расходы на обязательные платежи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 «Математическая грамотность»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68" w:type="dxa"/>
          </w:tcPr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инфографики;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в таблице информации, необходимой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выполнения задания;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подсчитывание расходов на питание и 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какую часть от семейного дохода они составляют;</w:t>
            </w:r>
          </w:p>
          <w:p w:rsidR="004A3561" w:rsidRPr="000368A7" w:rsidRDefault="004A3561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</w:t>
            </w:r>
            <w:r w:rsidR="009476EE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какую часть семья откладывает на непредвиденные расходы.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сэкономить семейные деньги?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(Блок «Финансовая грамотность»)</w:t>
            </w:r>
          </w:p>
        </w:tc>
        <w:tc>
          <w:tcPr>
            <w:tcW w:w="4568" w:type="dxa"/>
          </w:tcPr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какие налоги должна платить семья;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диаграммы и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основе этих данных заполнение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таб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лицы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подсчитывание ежемесячных обязательных расходов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 калькулятора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 причины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уменьшения или увеличения обязательных платежей;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сложения и вычитания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многозначных чисел.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368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сэкономленные деньги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 «Математическая грамотность»</w:t>
            </w:r>
            <w:r w:rsidRPr="00036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68" w:type="dxa"/>
          </w:tcPr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 руководством учителя решение составных заданий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нахождения количества сэкономленных денег;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что такое «скидка в 25%»;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 сколько стал дешевле товар со скидкой;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части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числа.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1" w:rsidRPr="000368A7" w:rsidTr="00BE3821">
        <w:tc>
          <w:tcPr>
            <w:tcW w:w="597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24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368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Проверь</w:t>
            </w:r>
          </w:p>
          <w:p w:rsidR="004A3561" w:rsidRPr="000368A7" w:rsidRDefault="004A3561" w:rsidP="00615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себя</w:t>
            </w:r>
          </w:p>
        </w:tc>
        <w:tc>
          <w:tcPr>
            <w:tcW w:w="4568" w:type="dxa"/>
          </w:tcPr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понятиях, изученных во втором полугодии;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применение полученных </w:t>
            </w:r>
            <w:proofErr w:type="spellStart"/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знаних</w:t>
            </w:r>
            <w:proofErr w:type="spellEnd"/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повседневной жизни;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самостоятельная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A3561" w:rsidRPr="000368A7" w:rsidRDefault="009476EE" w:rsidP="006A58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корректирование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свои</w:t>
            </w:r>
            <w:r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действий</w:t>
            </w:r>
            <w:r w:rsidR="004A3561" w:rsidRPr="0003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соответствии с поставленной учебной задачей.</w:t>
            </w:r>
          </w:p>
        </w:tc>
        <w:tc>
          <w:tcPr>
            <w:tcW w:w="850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561" w:rsidRPr="000368A7" w:rsidRDefault="004A3561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BC" w:rsidRPr="000368A7" w:rsidTr="00BE3821">
        <w:tc>
          <w:tcPr>
            <w:tcW w:w="597" w:type="dxa"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bCs/>
                <w:sz w:val="24"/>
                <w:szCs w:val="24"/>
              </w:rPr>
              <w:t>Всего: 34 ч</w:t>
            </w:r>
          </w:p>
        </w:tc>
        <w:tc>
          <w:tcPr>
            <w:tcW w:w="4568" w:type="dxa"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EBC" w:rsidRPr="000368A7" w:rsidRDefault="00615EBC" w:rsidP="0061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EBC" w:rsidRPr="000368A7" w:rsidRDefault="00615EBC" w:rsidP="00615EB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BC" w:rsidRPr="000368A7" w:rsidRDefault="00615EBC" w:rsidP="00615EB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E08" w:rsidRDefault="00775E08" w:rsidP="00BE3821">
      <w:pPr>
        <w:spacing w:line="244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75E08" w:rsidRDefault="00775E08" w:rsidP="00BE3821">
      <w:pPr>
        <w:spacing w:line="244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75E08" w:rsidRDefault="00775E08" w:rsidP="00BE3821">
      <w:pPr>
        <w:spacing w:line="244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E3821" w:rsidRDefault="00BE3821" w:rsidP="00BE3821">
      <w:pPr>
        <w:spacing w:line="244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Литература</w:t>
      </w:r>
    </w:p>
    <w:p w:rsidR="00BE3821" w:rsidRPr="000368A7" w:rsidRDefault="00BE3821" w:rsidP="00BE3821">
      <w:pPr>
        <w:spacing w:line="244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E3821" w:rsidRPr="000368A7" w:rsidRDefault="00BE3821" w:rsidP="00BE382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Функциональная грамотность. 3 класс. Программа внеурочной деятельности / М.В. Буряк, С.А. Шейкина. – М.: Планета, 2022 – 96 с. – (Учение с увлечением).</w:t>
      </w:r>
    </w:p>
    <w:p w:rsidR="00BE3821" w:rsidRPr="000368A7" w:rsidRDefault="00BE3821" w:rsidP="00BE3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821" w:rsidRPr="000368A7" w:rsidRDefault="00BE3821" w:rsidP="00BE382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A7">
        <w:rPr>
          <w:rFonts w:ascii="Times New Roman" w:hAnsi="Times New Roman" w:cs="Times New Roman"/>
          <w:sz w:val="24"/>
          <w:szCs w:val="24"/>
        </w:rPr>
        <w:t>Функциональная грамотность. 3 класс. Тренажер для школьников/ М.В. Буряк, С.А. Шейкина. – М.: Планета, 2022 – 112 с. – (Учение с увлечением)</w:t>
      </w:r>
    </w:p>
    <w:p w:rsidR="00BE3821" w:rsidRPr="000368A7" w:rsidRDefault="00BE3821" w:rsidP="00BE382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BC" w:rsidRPr="000368A7" w:rsidRDefault="00615EBC" w:rsidP="00615EB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BC" w:rsidRPr="000368A7" w:rsidRDefault="00615EBC" w:rsidP="00615EB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BC" w:rsidRPr="000368A7" w:rsidRDefault="00615EBC" w:rsidP="00615EBC">
      <w:pPr>
        <w:rPr>
          <w:rFonts w:ascii="Times New Roman" w:hAnsi="Times New Roman" w:cs="Times New Roman"/>
          <w:sz w:val="24"/>
          <w:szCs w:val="24"/>
        </w:rPr>
      </w:pPr>
    </w:p>
    <w:p w:rsidR="00615EBC" w:rsidRPr="000368A7" w:rsidRDefault="00615EBC" w:rsidP="00615EBC">
      <w:pPr>
        <w:rPr>
          <w:rFonts w:ascii="Times New Roman" w:hAnsi="Times New Roman" w:cs="Times New Roman"/>
          <w:sz w:val="24"/>
          <w:szCs w:val="24"/>
        </w:rPr>
      </w:pPr>
    </w:p>
    <w:p w:rsidR="00615EBC" w:rsidRPr="000368A7" w:rsidRDefault="00615EBC" w:rsidP="000D0F40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D0F40" w:rsidRPr="000368A7" w:rsidRDefault="000D0F40" w:rsidP="000D0F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F40" w:rsidRPr="000368A7" w:rsidRDefault="000D0F40" w:rsidP="000D0F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1D1" w:rsidRPr="000368A7" w:rsidRDefault="00FC11D1">
      <w:pPr>
        <w:rPr>
          <w:rFonts w:ascii="Times New Roman" w:hAnsi="Times New Roman" w:cs="Times New Roman"/>
          <w:sz w:val="24"/>
          <w:szCs w:val="24"/>
        </w:rPr>
      </w:pPr>
    </w:p>
    <w:sectPr w:rsidR="00FC11D1" w:rsidRPr="000368A7" w:rsidSect="00BA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40"/>
    <w:rsid w:val="000368A7"/>
    <w:rsid w:val="0004377C"/>
    <w:rsid w:val="000D0F40"/>
    <w:rsid w:val="002D5830"/>
    <w:rsid w:val="00345812"/>
    <w:rsid w:val="00353673"/>
    <w:rsid w:val="00460025"/>
    <w:rsid w:val="004A3561"/>
    <w:rsid w:val="00540321"/>
    <w:rsid w:val="005F00DE"/>
    <w:rsid w:val="00615EBC"/>
    <w:rsid w:val="006A583E"/>
    <w:rsid w:val="006B72BC"/>
    <w:rsid w:val="00712380"/>
    <w:rsid w:val="00775E08"/>
    <w:rsid w:val="00817ECF"/>
    <w:rsid w:val="00923033"/>
    <w:rsid w:val="009476EE"/>
    <w:rsid w:val="00983402"/>
    <w:rsid w:val="00AF5676"/>
    <w:rsid w:val="00B90A68"/>
    <w:rsid w:val="00BA74B5"/>
    <w:rsid w:val="00BC0E02"/>
    <w:rsid w:val="00BE3821"/>
    <w:rsid w:val="00C6225E"/>
    <w:rsid w:val="00CE4BBC"/>
    <w:rsid w:val="00D6602B"/>
    <w:rsid w:val="00DD5689"/>
    <w:rsid w:val="00E740FF"/>
    <w:rsid w:val="00F500EB"/>
    <w:rsid w:val="00FA763D"/>
    <w:rsid w:val="00FC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40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D0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15EB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8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30</cp:revision>
  <cp:lastPrinted>2022-09-15T14:43:00Z</cp:lastPrinted>
  <dcterms:created xsi:type="dcterms:W3CDTF">2022-09-04T13:51:00Z</dcterms:created>
  <dcterms:modified xsi:type="dcterms:W3CDTF">2023-10-19T10:44:00Z</dcterms:modified>
</cp:coreProperties>
</file>