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5E" w:rsidRDefault="00B555C3">
      <w:pPr>
        <w:pStyle w:val="a3"/>
        <w:spacing w:before="64"/>
        <w:ind w:left="3044" w:right="2502"/>
        <w:jc w:val="center"/>
      </w:pPr>
      <w:r>
        <w:t>Аннотация</w:t>
      </w:r>
    </w:p>
    <w:p w:rsidR="00DA7E5E" w:rsidRDefault="00B555C3">
      <w:pPr>
        <w:pStyle w:val="a3"/>
        <w:ind w:left="3045" w:right="2502"/>
        <w:jc w:val="center"/>
      </w:pPr>
      <w:r>
        <w:t>к</w:t>
      </w:r>
      <w:r>
        <w:rPr>
          <w:spacing w:val="-2"/>
        </w:rPr>
        <w:t xml:space="preserve"> </w:t>
      </w:r>
      <w:r>
        <w:t>рабочей</w:t>
      </w:r>
      <w:r>
        <w:rPr>
          <w:spacing w:val="-2"/>
        </w:rPr>
        <w:t xml:space="preserve"> </w:t>
      </w:r>
      <w:r>
        <w:t>программе</w:t>
      </w:r>
    </w:p>
    <w:p w:rsidR="00DA7E5E" w:rsidRDefault="00B555C3">
      <w:pPr>
        <w:pStyle w:val="a3"/>
        <w:spacing w:before="2"/>
        <w:ind w:left="3048" w:right="2502"/>
        <w:jc w:val="center"/>
      </w:pPr>
      <w:r>
        <w:t>по учебному предмету «Физическая культура»</w:t>
      </w:r>
      <w:r>
        <w:rPr>
          <w:spacing w:val="-57"/>
        </w:rPr>
        <w:t xml:space="preserve"> </w:t>
      </w:r>
      <w:r>
        <w:t>для</w:t>
      </w:r>
      <w:r>
        <w:rPr>
          <w:spacing w:val="-1"/>
        </w:rPr>
        <w:t xml:space="preserve"> </w:t>
      </w:r>
      <w:r w:rsidR="00326316">
        <w:t>обучающихся 5-9</w:t>
      </w:r>
      <w:r>
        <w:t xml:space="preserve"> классов</w:t>
      </w:r>
    </w:p>
    <w:p w:rsidR="00326316" w:rsidRDefault="00326316" w:rsidP="00386888">
      <w:pPr>
        <w:pStyle w:val="a3"/>
        <w:ind w:left="0"/>
        <w:jc w:val="both"/>
        <w:rPr>
          <w:sz w:val="28"/>
          <w:szCs w:val="28"/>
        </w:rPr>
      </w:pPr>
      <w:r w:rsidRPr="00326316">
        <w:rPr>
          <w:sz w:val="28"/>
          <w:szCs w:val="28"/>
        </w:rPr>
        <w:t xml:space="preserve">Рабочая программа по учебному предмету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и раскрывает их реализацию через конкретное предметное содержание. </w:t>
      </w:r>
    </w:p>
    <w:p w:rsidR="00326316" w:rsidRDefault="00326316" w:rsidP="00386888">
      <w:pPr>
        <w:pStyle w:val="a3"/>
        <w:ind w:left="0"/>
        <w:jc w:val="both"/>
        <w:rPr>
          <w:sz w:val="28"/>
          <w:szCs w:val="28"/>
        </w:rPr>
      </w:pPr>
    </w:p>
    <w:p w:rsidR="00326316" w:rsidRDefault="00326316" w:rsidP="00386888">
      <w:pPr>
        <w:pStyle w:val="a3"/>
        <w:ind w:left="0"/>
        <w:jc w:val="both"/>
        <w:rPr>
          <w:sz w:val="28"/>
          <w:szCs w:val="28"/>
        </w:rPr>
      </w:pPr>
      <w:r w:rsidRPr="00326316">
        <w:rPr>
          <w:sz w:val="28"/>
          <w:szCs w:val="28"/>
        </w:rPr>
        <w:t>ОБЩАЯ ХАРАКТЕРИСТИКА УЧЕБНОГО ПРЕДМЕТА «ФИЗИЧЕСКАЯ КУЛЬТУРА»</w:t>
      </w:r>
    </w:p>
    <w:p w:rsidR="00326316" w:rsidRDefault="00326316" w:rsidP="00386888">
      <w:pPr>
        <w:pStyle w:val="a3"/>
        <w:ind w:left="0"/>
        <w:jc w:val="both"/>
        <w:rPr>
          <w:sz w:val="28"/>
          <w:szCs w:val="28"/>
        </w:rPr>
      </w:pPr>
      <w:r w:rsidRPr="00326316">
        <w:rPr>
          <w:sz w:val="28"/>
          <w:szCs w:val="28"/>
        </w:rPr>
        <w:t xml:space="preserve"> 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326316">
        <w:rPr>
          <w:sz w:val="28"/>
          <w:szCs w:val="28"/>
        </w:rPr>
        <w:t>самоактуализации</w:t>
      </w:r>
      <w:proofErr w:type="spellEnd"/>
      <w:r w:rsidRPr="00326316">
        <w:rPr>
          <w:sz w:val="28"/>
          <w:szCs w:val="28"/>
        </w:rPr>
        <w:t xml:space="preserve">. В Примерной рабочей программе нашли свои отражения объективно сложившиеся реалии современного </w:t>
      </w:r>
      <w:proofErr w:type="spellStart"/>
      <w:r w:rsidRPr="00326316">
        <w:rPr>
          <w:sz w:val="28"/>
          <w:szCs w:val="28"/>
        </w:rPr>
        <w:t>социокультурного</w:t>
      </w:r>
      <w:proofErr w:type="spellEnd"/>
      <w:r w:rsidRPr="00326316">
        <w:rPr>
          <w:sz w:val="28"/>
          <w:szCs w:val="28"/>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В своей социально-ценностной ориентации Примерная рабочая программа сохраняет исторически сложившееся предназначение учебного предмета «Физическая культура» в качестве средства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обучающихся к выполнению нормативов «Президентских состязаний» и «Всероссийского физкультурно-спортивного комплекса ГТО». </w:t>
      </w:r>
    </w:p>
    <w:p w:rsidR="00326316" w:rsidRDefault="00326316" w:rsidP="00386888">
      <w:pPr>
        <w:pStyle w:val="a3"/>
        <w:ind w:left="0"/>
        <w:jc w:val="both"/>
        <w:rPr>
          <w:sz w:val="28"/>
          <w:szCs w:val="28"/>
        </w:rPr>
      </w:pPr>
    </w:p>
    <w:p w:rsidR="00326316" w:rsidRDefault="00326316" w:rsidP="00386888">
      <w:pPr>
        <w:pStyle w:val="a3"/>
        <w:ind w:left="0"/>
        <w:jc w:val="both"/>
        <w:rPr>
          <w:sz w:val="28"/>
          <w:szCs w:val="28"/>
        </w:rPr>
      </w:pPr>
      <w:r w:rsidRPr="00326316">
        <w:rPr>
          <w:sz w:val="28"/>
          <w:szCs w:val="28"/>
        </w:rPr>
        <w:t xml:space="preserve">ЦЕЛИ ИЗУЧЕНИЯ УЧЕБНОГО ПРЕДМЕТА «ФИЗИЧЕСКАЯ КУЛЬТУРА» </w:t>
      </w:r>
    </w:p>
    <w:p w:rsidR="00DA7E5E" w:rsidRPr="00326316" w:rsidRDefault="00326316" w:rsidP="00386888">
      <w:pPr>
        <w:pStyle w:val="a3"/>
        <w:ind w:left="0"/>
        <w:jc w:val="both"/>
        <w:rPr>
          <w:sz w:val="28"/>
          <w:szCs w:val="28"/>
        </w:rPr>
      </w:pPr>
      <w:r w:rsidRPr="00326316">
        <w:rPr>
          <w:sz w:val="28"/>
          <w:szCs w:val="28"/>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Развивающая направленность Примерной рабочей программы определяется вектором развития физических качеств и функциональных возможностей организма обучающихся,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326316">
        <w:rPr>
          <w:sz w:val="28"/>
          <w:szCs w:val="28"/>
        </w:rPr>
        <w:t>прикладно-ориентированной</w:t>
      </w:r>
      <w:proofErr w:type="spellEnd"/>
      <w:r w:rsidRPr="00326316">
        <w:rPr>
          <w:sz w:val="28"/>
          <w:szCs w:val="28"/>
        </w:rPr>
        <w:t xml:space="preserve"> физической </w:t>
      </w:r>
      <w:r w:rsidRPr="00326316">
        <w:rPr>
          <w:sz w:val="28"/>
          <w:szCs w:val="28"/>
        </w:rPr>
        <w:lastRenderedPageBreak/>
        <w:t xml:space="preserve">культурой, возможностью познания своих физических </w:t>
      </w:r>
      <w:proofErr w:type="spellStart"/>
      <w:r w:rsidRPr="00326316">
        <w:rPr>
          <w:sz w:val="28"/>
          <w:szCs w:val="28"/>
        </w:rPr>
        <w:t>спосбностей</w:t>
      </w:r>
      <w:proofErr w:type="spellEnd"/>
      <w:r w:rsidRPr="00326316">
        <w:rPr>
          <w:sz w:val="28"/>
          <w:szCs w:val="28"/>
        </w:rPr>
        <w:t xml:space="preserve"> и их целенаправленного развития. Воспитывающее значение Примерной рабочей программы заключается в содействии активной социализации </w:t>
      </w:r>
      <w:proofErr w:type="gramStart"/>
      <w:r w:rsidRPr="00326316">
        <w:rPr>
          <w:sz w:val="28"/>
          <w:szCs w:val="28"/>
        </w:rPr>
        <w:t>обучающихся</w:t>
      </w:r>
      <w:proofErr w:type="gramEnd"/>
      <w:r w:rsidRPr="00326316">
        <w:rPr>
          <w:sz w:val="28"/>
          <w:szCs w:val="28"/>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326316">
        <w:rPr>
          <w:sz w:val="28"/>
          <w:szCs w:val="28"/>
        </w:rPr>
        <w:t>операциональным</w:t>
      </w:r>
      <w:proofErr w:type="spellEnd"/>
      <w:r w:rsidRPr="00326316">
        <w:rPr>
          <w:sz w:val="28"/>
          <w:szCs w:val="28"/>
        </w:rPr>
        <w:t xml:space="preserve"> (способы самостоятельной деятельности) и </w:t>
      </w:r>
      <w:proofErr w:type="spellStart"/>
      <w:r w:rsidRPr="00326316">
        <w:rPr>
          <w:sz w:val="28"/>
          <w:szCs w:val="28"/>
        </w:rPr>
        <w:t>мотивационнопроцессуальным</w:t>
      </w:r>
      <w:proofErr w:type="spellEnd"/>
      <w:r w:rsidRPr="00326316">
        <w:rPr>
          <w:sz w:val="28"/>
          <w:szCs w:val="28"/>
        </w:rPr>
        <w:t xml:space="preserve"> (физическое совершенствование). 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 Инвариантные модули включают в себя содержание базовых видов спорта: гимнастика, лёгк</w:t>
      </w:r>
      <w:r>
        <w:rPr>
          <w:sz w:val="28"/>
          <w:szCs w:val="28"/>
        </w:rPr>
        <w:t>ая атлетика, зимние виды спорта, спортивные игры</w:t>
      </w:r>
      <w:r w:rsidRPr="00326316">
        <w:rPr>
          <w:sz w:val="28"/>
          <w:szCs w:val="28"/>
        </w:rPr>
        <w:t>.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 Вариативные модули объединены в Примерной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Исходя из интересов обучающихся,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Примерной рабочей программы изложено по годам обучения и отработано в соответствии с планируемыми результатами освоения учебного предмета «Физическая культура». Планируемые результаты распределены на три большие группы «личностные», «</w:t>
      </w:r>
      <w:proofErr w:type="spellStart"/>
      <w:r w:rsidRPr="00326316">
        <w:rPr>
          <w:sz w:val="28"/>
          <w:szCs w:val="28"/>
        </w:rPr>
        <w:t>метапредметные</w:t>
      </w:r>
      <w:proofErr w:type="spellEnd"/>
      <w:r w:rsidRPr="00326316">
        <w:rPr>
          <w:sz w:val="28"/>
          <w:szCs w:val="28"/>
        </w:rPr>
        <w:t xml:space="preserve">» и «предметные». Достижение личностных и </w:t>
      </w:r>
      <w:proofErr w:type="spellStart"/>
      <w:r w:rsidRPr="00326316">
        <w:rPr>
          <w:sz w:val="28"/>
          <w:szCs w:val="28"/>
        </w:rPr>
        <w:t>метапредметных</w:t>
      </w:r>
      <w:proofErr w:type="spellEnd"/>
      <w:r w:rsidRPr="00326316">
        <w:rPr>
          <w:sz w:val="28"/>
          <w:szCs w:val="28"/>
        </w:rPr>
        <w:t xml:space="preserve"> результатов постепенно достигаются за весь период обучения в основной школе. Предметные результаты — планируются по годам обучения. Содержание рабочей программы, раскрытие личностных и </w:t>
      </w:r>
      <w:proofErr w:type="spellStart"/>
      <w:r w:rsidRPr="00326316">
        <w:rPr>
          <w:sz w:val="28"/>
          <w:szCs w:val="28"/>
        </w:rPr>
        <w:t>метапредметных</w:t>
      </w:r>
      <w:proofErr w:type="spellEnd"/>
      <w:r w:rsidRPr="00326316">
        <w:rPr>
          <w:sz w:val="28"/>
          <w:szCs w:val="28"/>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w:t>
      </w:r>
      <w:r w:rsidRPr="00326316">
        <w:rPr>
          <w:sz w:val="28"/>
          <w:szCs w:val="28"/>
        </w:rPr>
        <w:lastRenderedPageBreak/>
        <w:t>учащихся к дальнейшему образованию в системе среднего полного или среднего профессионального образования.</w:t>
      </w:r>
    </w:p>
    <w:p w:rsidR="00DA7E5E" w:rsidRDefault="00DA7E5E" w:rsidP="00386888">
      <w:pPr>
        <w:pStyle w:val="a3"/>
        <w:spacing w:before="8"/>
        <w:ind w:left="0"/>
        <w:jc w:val="both"/>
        <w:rPr>
          <w:sz w:val="23"/>
        </w:rPr>
      </w:pPr>
    </w:p>
    <w:p w:rsidR="00DA7E5E" w:rsidRDefault="00B555C3" w:rsidP="00386888">
      <w:pPr>
        <w:pStyle w:val="a3"/>
        <w:jc w:val="both"/>
      </w:pPr>
      <w:r>
        <w:t>МЕСТО</w:t>
      </w:r>
      <w:r>
        <w:rPr>
          <w:spacing w:val="-4"/>
        </w:rPr>
        <w:t xml:space="preserve"> </w:t>
      </w:r>
      <w:r>
        <w:t>УЧЕБНОГО</w:t>
      </w:r>
      <w:r>
        <w:rPr>
          <w:spacing w:val="-3"/>
        </w:rPr>
        <w:t xml:space="preserve"> </w:t>
      </w:r>
      <w:r>
        <w:t>ПРЕДМЕТА</w:t>
      </w:r>
      <w:r>
        <w:rPr>
          <w:spacing w:val="1"/>
        </w:rPr>
        <w:t xml:space="preserve"> </w:t>
      </w:r>
      <w:r>
        <w:t>«ФИЗИЧЕСКАЯ</w:t>
      </w:r>
      <w:r>
        <w:rPr>
          <w:spacing w:val="-3"/>
        </w:rPr>
        <w:t xml:space="preserve"> </w:t>
      </w:r>
      <w:r>
        <w:t>КУЛЬТУРА»</w:t>
      </w:r>
      <w:r>
        <w:rPr>
          <w:spacing w:val="-8"/>
        </w:rPr>
        <w:t xml:space="preserve"> </w:t>
      </w:r>
      <w:r>
        <w:t>В</w:t>
      </w:r>
      <w:r>
        <w:rPr>
          <w:spacing w:val="-4"/>
        </w:rPr>
        <w:t xml:space="preserve"> </w:t>
      </w:r>
      <w:r>
        <w:t>УЧЕБНОМ</w:t>
      </w:r>
      <w:r>
        <w:rPr>
          <w:spacing w:val="-3"/>
        </w:rPr>
        <w:t xml:space="preserve"> </w:t>
      </w:r>
      <w:r>
        <w:t>ПЛАНЕ</w:t>
      </w:r>
    </w:p>
    <w:p w:rsidR="00DA7E5E" w:rsidRDefault="00DA7E5E" w:rsidP="00386888">
      <w:pPr>
        <w:pStyle w:val="a3"/>
        <w:ind w:left="0"/>
        <w:jc w:val="both"/>
      </w:pPr>
    </w:p>
    <w:p w:rsidR="00DA7E5E" w:rsidRDefault="00386888" w:rsidP="00386888">
      <w:pPr>
        <w:jc w:val="both"/>
        <w:sectPr w:rsidR="00DA7E5E">
          <w:type w:val="continuous"/>
          <w:pgSz w:w="11930" w:h="16860"/>
          <w:pgMar w:top="880" w:right="520" w:bottom="280" w:left="1040" w:header="720" w:footer="720" w:gutter="0"/>
          <w:cols w:space="720"/>
        </w:sectPr>
      </w:pPr>
      <w:bookmarkStart w:id="0" w:name="10bad217-7d99-408e-b09f-86f4333d94ae"/>
      <w:proofErr w:type="gramStart"/>
      <w:r w:rsidRPr="00E6194F">
        <w:rPr>
          <w:color w:val="000000"/>
          <w:sz w:val="28"/>
        </w:rPr>
        <w:t>Общ</w:t>
      </w:r>
      <w:r>
        <w:rPr>
          <w:color w:val="000000"/>
          <w:sz w:val="28"/>
        </w:rPr>
        <w:t xml:space="preserve">ее число часов, </w:t>
      </w:r>
      <w:r w:rsidRPr="00E6194F">
        <w:rPr>
          <w:color w:val="000000"/>
          <w:sz w:val="28"/>
        </w:rPr>
        <w:t>для изучения физической культуры на уровне осн</w:t>
      </w:r>
      <w:r>
        <w:rPr>
          <w:color w:val="000000"/>
          <w:sz w:val="28"/>
        </w:rPr>
        <w:t>овного общего образования, – 340</w:t>
      </w:r>
      <w:r w:rsidRPr="00E6194F">
        <w:rPr>
          <w:color w:val="000000"/>
          <w:sz w:val="28"/>
        </w:rPr>
        <w:t xml:space="preserve"> часов: в 5 классе – 68 часа (2 часа в неделю), в 6 классе – 68 часа (2 часа в неделю), в 7 клас</w:t>
      </w:r>
      <w:r>
        <w:rPr>
          <w:color w:val="000000"/>
          <w:sz w:val="28"/>
        </w:rPr>
        <w:t>се – 68 часа (2 часа в неделю)</w:t>
      </w:r>
      <w:r w:rsidRPr="00E6194F">
        <w:rPr>
          <w:color w:val="000000"/>
          <w:sz w:val="28"/>
        </w:rPr>
        <w:t xml:space="preserve">, </w:t>
      </w:r>
      <w:r>
        <w:rPr>
          <w:color w:val="000000"/>
          <w:sz w:val="28"/>
        </w:rPr>
        <w:t xml:space="preserve">в 8 классе-68 часа (2 часа в неделю), </w:t>
      </w:r>
      <w:r w:rsidRPr="00E6194F">
        <w:rPr>
          <w:color w:val="000000"/>
          <w:sz w:val="28"/>
        </w:rPr>
        <w:t>в 9 классе – 68 часа (2 часа в неделю).</w:t>
      </w:r>
      <w:proofErr w:type="gramEnd"/>
      <w:r w:rsidRPr="00E6194F">
        <w:rPr>
          <w:color w:val="000000"/>
          <w:sz w:val="28"/>
        </w:rPr>
        <w:t xml:space="preserve"> </w:t>
      </w:r>
      <w:bookmarkEnd w:id="0"/>
      <w:r w:rsidRPr="00902E36">
        <w:rPr>
          <w:color w:val="000000"/>
          <w:sz w:val="28"/>
        </w:rPr>
        <w:t>‌</w:t>
      </w:r>
    </w:p>
    <w:p w:rsidR="00DA7E5E" w:rsidRDefault="00B555C3" w:rsidP="00D4380B">
      <w:pPr>
        <w:pStyle w:val="a3"/>
        <w:spacing w:before="61"/>
        <w:ind w:left="0" w:right="319"/>
        <w:jc w:val="both"/>
      </w:pPr>
      <w:r>
        <w:lastRenderedPageBreak/>
        <w:t>УЧЕБНО-МЕТОДИЧЕСКИЙ</w:t>
      </w:r>
      <w:r>
        <w:rPr>
          <w:spacing w:val="1"/>
        </w:rPr>
        <w:t xml:space="preserve"> </w:t>
      </w:r>
      <w:r>
        <w:t>КОМПЛЕКТ,</w:t>
      </w:r>
      <w:r>
        <w:rPr>
          <w:spacing w:val="1"/>
        </w:rPr>
        <w:t xml:space="preserve"> </w:t>
      </w:r>
      <w:r>
        <w:t>ОБЕСПЕЧИВАЮЩИЙ</w:t>
      </w:r>
      <w:r>
        <w:rPr>
          <w:spacing w:val="1"/>
        </w:rPr>
        <w:t xml:space="preserve"> </w:t>
      </w:r>
      <w:r>
        <w:t>РЕАЛИЗАЦИЮ</w:t>
      </w:r>
      <w:r>
        <w:rPr>
          <w:spacing w:val="1"/>
        </w:rPr>
        <w:t xml:space="preserve"> </w:t>
      </w:r>
      <w:r>
        <w:t>РАБОЧЕЙ</w:t>
      </w:r>
      <w:r>
        <w:rPr>
          <w:spacing w:val="1"/>
        </w:rPr>
        <w:t xml:space="preserve"> </w:t>
      </w:r>
      <w:r>
        <w:t>ПРОГРАММЫ</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ДЛЯ</w:t>
      </w:r>
      <w:r>
        <w:rPr>
          <w:spacing w:val="1"/>
        </w:rPr>
        <w:t xml:space="preserve"> </w:t>
      </w:r>
      <w:r w:rsidR="00386888">
        <w:t>5-9</w:t>
      </w:r>
      <w:r>
        <w:rPr>
          <w:spacing w:val="1"/>
        </w:rPr>
        <w:t xml:space="preserve"> </w:t>
      </w:r>
      <w:r>
        <w:t>КЛАССОВ,</w:t>
      </w:r>
      <w:r>
        <w:rPr>
          <w:spacing w:val="1"/>
        </w:rPr>
        <w:t xml:space="preserve"> </w:t>
      </w:r>
      <w:r>
        <w:t>ВКЛЮЧАЕТ:</w:t>
      </w:r>
    </w:p>
    <w:p w:rsidR="00DA7E5E" w:rsidRDefault="00B555C3" w:rsidP="00386888">
      <w:pPr>
        <w:pStyle w:val="a3"/>
        <w:spacing w:before="1"/>
        <w:ind w:left="239"/>
        <w:jc w:val="both"/>
      </w:pPr>
      <w:r>
        <w:t>УЧЕБНЫЕ</w:t>
      </w:r>
      <w:r>
        <w:rPr>
          <w:spacing w:val="-3"/>
        </w:rPr>
        <w:t xml:space="preserve"> </w:t>
      </w:r>
      <w:r>
        <w:t>МАТЕРИАЛЫ</w:t>
      </w:r>
      <w:r>
        <w:rPr>
          <w:spacing w:val="-3"/>
        </w:rPr>
        <w:t xml:space="preserve"> </w:t>
      </w:r>
      <w:r>
        <w:t>ДЛЯ</w:t>
      </w:r>
      <w:r>
        <w:rPr>
          <w:spacing w:val="-2"/>
        </w:rPr>
        <w:t xml:space="preserve"> </w:t>
      </w:r>
      <w:r>
        <w:t>УЧЕНИКА</w:t>
      </w:r>
    </w:p>
    <w:p w:rsidR="00DA7E5E" w:rsidRDefault="00386888" w:rsidP="00386888">
      <w:pPr>
        <w:pStyle w:val="a3"/>
        <w:spacing w:before="5"/>
        <w:ind w:left="0"/>
        <w:jc w:val="both"/>
        <w:rPr>
          <w:sz w:val="25"/>
        </w:rPr>
      </w:pPr>
      <w:r>
        <w:t xml:space="preserve">    </w:t>
      </w:r>
      <w:proofErr w:type="spellStart"/>
      <w:r>
        <w:t>Виленский</w:t>
      </w:r>
      <w:proofErr w:type="spellEnd"/>
      <w:r>
        <w:t xml:space="preserve"> М.Я. Физическая культура 5-7 классы. М.: «Просвещение» 2014 г. Лях В.И.       Физическая культура 8-9 классы. М.: «Просвещение» 2017 г.</w:t>
      </w:r>
    </w:p>
    <w:p w:rsidR="00386888" w:rsidRDefault="00386888" w:rsidP="00386888">
      <w:pPr>
        <w:pStyle w:val="a3"/>
        <w:ind w:left="239"/>
        <w:jc w:val="both"/>
      </w:pPr>
    </w:p>
    <w:p w:rsidR="00DA7E5E" w:rsidRDefault="00B555C3" w:rsidP="00386888">
      <w:pPr>
        <w:pStyle w:val="a3"/>
        <w:ind w:left="239"/>
        <w:jc w:val="both"/>
      </w:pPr>
      <w:r>
        <w:t>МЕТОДИЧЕСКИЕ</w:t>
      </w:r>
      <w:r>
        <w:rPr>
          <w:spacing w:val="-4"/>
        </w:rPr>
        <w:t xml:space="preserve"> </w:t>
      </w:r>
      <w:r>
        <w:t>МАТЕРИАЛЫ</w:t>
      </w:r>
      <w:r>
        <w:rPr>
          <w:spacing w:val="-2"/>
        </w:rPr>
        <w:t xml:space="preserve"> </w:t>
      </w:r>
      <w:r>
        <w:t>ДЛЯ</w:t>
      </w:r>
      <w:r>
        <w:rPr>
          <w:spacing w:val="-2"/>
        </w:rPr>
        <w:t xml:space="preserve"> </w:t>
      </w:r>
      <w:r>
        <w:t>УЧИТЕЛЯ</w:t>
      </w:r>
    </w:p>
    <w:p w:rsidR="00DA7E5E" w:rsidRPr="00386888" w:rsidRDefault="00386888" w:rsidP="00386888">
      <w:pPr>
        <w:pStyle w:val="a3"/>
        <w:spacing w:before="5"/>
        <w:ind w:left="0"/>
        <w:jc w:val="both"/>
      </w:pPr>
      <w:r>
        <w:t xml:space="preserve">   </w:t>
      </w:r>
      <w:r w:rsidRPr="00386888">
        <w:rPr>
          <w:sz w:val="22"/>
        </w:rPr>
        <w:t xml:space="preserve"> </w:t>
      </w:r>
      <w:r w:rsidRPr="00386888">
        <w:rPr>
          <w:color w:val="000000"/>
        </w:rPr>
        <w:t>‌1. Примерные программы основного общего образования. «Физическая культура»</w:t>
      </w:r>
      <w:proofErr w:type="gramStart"/>
      <w:r w:rsidRPr="00386888">
        <w:rPr>
          <w:color w:val="000000"/>
        </w:rPr>
        <w:t xml:space="preserve"> .</w:t>
      </w:r>
      <w:proofErr w:type="gramEnd"/>
      <w:r w:rsidRPr="00386888">
        <w:rPr>
          <w:color w:val="000000"/>
        </w:rPr>
        <w:t>(Стандарты второго поколения). – М.: Просвещение, 2010. – 40 с.</w:t>
      </w:r>
      <w:r w:rsidRPr="00386888">
        <w:br/>
      </w:r>
      <w:r w:rsidRPr="00386888">
        <w:br/>
      </w:r>
      <w:r w:rsidRPr="00386888">
        <w:rPr>
          <w:color w:val="000000"/>
        </w:rPr>
        <w:t xml:space="preserve"> 2. Примерная основная образовательная программа образовательного учреждения. Основная школа / [сост. Е.С. Савинов]. — М.: Просвещение, 2011.- 342 с.</w:t>
      </w:r>
      <w:r w:rsidRPr="00386888">
        <w:br/>
      </w:r>
      <w:r w:rsidRPr="00386888">
        <w:br/>
      </w:r>
      <w:r w:rsidRPr="00386888">
        <w:rPr>
          <w:color w:val="000000"/>
        </w:rPr>
        <w:t xml:space="preserve"> 3. Примерные программы по учебным предметам. Физическая культура. 5-9 классы – М.: Просвещение, 2010. – 61 </w:t>
      </w:r>
      <w:proofErr w:type="gramStart"/>
      <w:r w:rsidRPr="00386888">
        <w:rPr>
          <w:color w:val="000000"/>
        </w:rPr>
        <w:t>с</w:t>
      </w:r>
      <w:proofErr w:type="gramEnd"/>
      <w:r w:rsidRPr="00386888">
        <w:rPr>
          <w:color w:val="000000"/>
        </w:rPr>
        <w:t>.- (стандарты второго поколения.</w:t>
      </w:r>
      <w:r w:rsidRPr="00386888">
        <w:br/>
      </w:r>
      <w:r w:rsidRPr="00386888">
        <w:br/>
      </w:r>
      <w:r w:rsidRPr="00386888">
        <w:rPr>
          <w:color w:val="000000"/>
        </w:rPr>
        <w:t xml:space="preserve"> 4. Закон по физической культуре и спорту</w:t>
      </w:r>
    </w:p>
    <w:p w:rsidR="00DA7E5E" w:rsidRDefault="00B555C3" w:rsidP="00386888">
      <w:pPr>
        <w:pStyle w:val="a3"/>
        <w:ind w:left="239"/>
        <w:jc w:val="both"/>
      </w:pPr>
      <w:r>
        <w:t>ЦИФРОВЫЕ</w:t>
      </w:r>
      <w:r>
        <w:rPr>
          <w:spacing w:val="-2"/>
        </w:rPr>
        <w:t xml:space="preserve"> </w:t>
      </w:r>
      <w:r>
        <w:t>ОБРАЗОВАТЕЛЬНЫЕ</w:t>
      </w:r>
      <w:r>
        <w:rPr>
          <w:spacing w:val="-3"/>
        </w:rPr>
        <w:t xml:space="preserve"> </w:t>
      </w:r>
      <w:r>
        <w:t>РЕСУРСЫ</w:t>
      </w:r>
      <w:r>
        <w:rPr>
          <w:spacing w:val="-4"/>
        </w:rPr>
        <w:t xml:space="preserve"> </w:t>
      </w:r>
      <w:r>
        <w:t>И</w:t>
      </w:r>
      <w:r>
        <w:rPr>
          <w:spacing w:val="-4"/>
        </w:rPr>
        <w:t xml:space="preserve"> </w:t>
      </w:r>
      <w:r>
        <w:t>РЕСУРСЫ</w:t>
      </w:r>
      <w:r>
        <w:rPr>
          <w:spacing w:val="-3"/>
        </w:rPr>
        <w:t xml:space="preserve"> </w:t>
      </w:r>
      <w:r>
        <w:t>СЕТИ</w:t>
      </w:r>
      <w:r>
        <w:rPr>
          <w:spacing w:val="-7"/>
        </w:rPr>
        <w:t xml:space="preserve"> </w:t>
      </w:r>
      <w:r>
        <w:t>ИНТЕРНЕТ</w:t>
      </w:r>
    </w:p>
    <w:p w:rsidR="00DA7E5E" w:rsidRDefault="00B555C3" w:rsidP="00386888">
      <w:pPr>
        <w:pStyle w:val="a3"/>
        <w:numPr>
          <w:ilvl w:val="0"/>
          <w:numId w:val="1"/>
        </w:numPr>
        <w:spacing w:before="1"/>
        <w:jc w:val="both"/>
      </w:pPr>
      <w:r>
        <w:t>Библиотека</w:t>
      </w:r>
      <w:r>
        <w:rPr>
          <w:spacing w:val="-2"/>
        </w:rPr>
        <w:t xml:space="preserve"> </w:t>
      </w:r>
      <w:r>
        <w:t>ЦОК</w:t>
      </w:r>
    </w:p>
    <w:p w:rsidR="00B555C3" w:rsidRPr="00B555C3" w:rsidRDefault="002550C6" w:rsidP="00386888">
      <w:pPr>
        <w:pStyle w:val="a4"/>
        <w:numPr>
          <w:ilvl w:val="0"/>
          <w:numId w:val="1"/>
        </w:numPr>
        <w:tabs>
          <w:tab w:val="left" w:pos="284"/>
        </w:tabs>
        <w:spacing w:before="240" w:after="120" w:line="240" w:lineRule="atLeast"/>
        <w:jc w:val="both"/>
        <w:outlineLvl w:val="1"/>
        <w:rPr>
          <w:sz w:val="24"/>
          <w:szCs w:val="24"/>
          <w:bdr w:val="dashed" w:sz="6" w:space="0" w:color="FF0000" w:frame="1"/>
          <w:shd w:val="clear" w:color="auto" w:fill="F7FDF7"/>
          <w:lang w:eastAsia="ru-RU"/>
        </w:rPr>
      </w:pPr>
      <w:hyperlink r:id="rId5" w:history="1">
        <w:r w:rsidR="00B555C3" w:rsidRPr="000C2768">
          <w:rPr>
            <w:rStyle w:val="a5"/>
            <w:sz w:val="24"/>
            <w:szCs w:val="24"/>
            <w:bdr w:val="dashed" w:sz="6" w:space="0" w:color="FF0000" w:frame="1"/>
            <w:lang w:eastAsia="ru-RU"/>
          </w:rPr>
          <w:t>www.edu.ru</w:t>
        </w:r>
      </w:hyperlink>
    </w:p>
    <w:p w:rsidR="00B555C3" w:rsidRPr="00B555C3" w:rsidRDefault="002550C6" w:rsidP="00386888">
      <w:pPr>
        <w:pStyle w:val="a4"/>
        <w:numPr>
          <w:ilvl w:val="0"/>
          <w:numId w:val="1"/>
        </w:numPr>
        <w:tabs>
          <w:tab w:val="left" w:pos="284"/>
        </w:tabs>
        <w:spacing w:before="240" w:after="120" w:line="240" w:lineRule="atLeast"/>
        <w:jc w:val="both"/>
        <w:outlineLvl w:val="1"/>
        <w:rPr>
          <w:sz w:val="24"/>
          <w:szCs w:val="24"/>
          <w:bdr w:val="dashed" w:sz="6" w:space="0" w:color="FF0000" w:frame="1"/>
          <w:shd w:val="clear" w:color="auto" w:fill="F7FDF7"/>
          <w:lang w:eastAsia="ru-RU"/>
        </w:rPr>
      </w:pPr>
      <w:hyperlink r:id="rId6" w:history="1">
        <w:r w:rsidR="00B555C3" w:rsidRPr="000C2768">
          <w:rPr>
            <w:rStyle w:val="a5"/>
            <w:sz w:val="24"/>
            <w:szCs w:val="24"/>
            <w:bdr w:val="dashed" w:sz="6" w:space="0" w:color="FF0000" w:frame="1"/>
            <w:lang w:eastAsia="ru-RU"/>
          </w:rPr>
          <w:t>www.school.edu.ru</w:t>
        </w:r>
      </w:hyperlink>
    </w:p>
    <w:p w:rsidR="00B555C3" w:rsidRPr="00B555C3" w:rsidRDefault="002550C6" w:rsidP="00386888">
      <w:pPr>
        <w:pStyle w:val="a4"/>
        <w:numPr>
          <w:ilvl w:val="0"/>
          <w:numId w:val="1"/>
        </w:numPr>
        <w:tabs>
          <w:tab w:val="left" w:pos="284"/>
        </w:tabs>
        <w:spacing w:before="240" w:after="120" w:line="240" w:lineRule="atLeast"/>
        <w:jc w:val="both"/>
        <w:outlineLvl w:val="1"/>
        <w:rPr>
          <w:sz w:val="24"/>
          <w:szCs w:val="24"/>
          <w:bdr w:val="dashed" w:sz="6" w:space="0" w:color="FF0000" w:frame="1"/>
          <w:shd w:val="clear" w:color="auto" w:fill="F7FDF7"/>
          <w:lang w:eastAsia="ru-RU"/>
        </w:rPr>
      </w:pPr>
      <w:hyperlink r:id="rId7" w:history="1">
        <w:r w:rsidR="00B555C3" w:rsidRPr="00B555C3">
          <w:rPr>
            <w:rStyle w:val="a5"/>
            <w:sz w:val="24"/>
            <w:szCs w:val="24"/>
            <w:bdr w:val="dashed" w:sz="6" w:space="0" w:color="FF0000" w:frame="1"/>
          </w:rPr>
          <w:t>https://uchi.ru</w:t>
        </w:r>
      </w:hyperlink>
    </w:p>
    <w:p w:rsidR="00B555C3" w:rsidRDefault="00B555C3">
      <w:pPr>
        <w:pStyle w:val="a3"/>
        <w:spacing w:before="1"/>
        <w:ind w:left="239"/>
      </w:pPr>
    </w:p>
    <w:sectPr w:rsidR="00B555C3" w:rsidSect="00DA7E5E">
      <w:pgSz w:w="11930" w:h="16860"/>
      <w:pgMar w:top="880" w:right="520" w:bottom="280" w:left="10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17147"/>
    <w:multiLevelType w:val="hybridMultilevel"/>
    <w:tmpl w:val="ACDC2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A7E5E"/>
    <w:rsid w:val="002550C6"/>
    <w:rsid w:val="00326316"/>
    <w:rsid w:val="00386888"/>
    <w:rsid w:val="008B588F"/>
    <w:rsid w:val="00B555C3"/>
    <w:rsid w:val="00D4380B"/>
    <w:rsid w:val="00DA7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A7E5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A7E5E"/>
    <w:tblPr>
      <w:tblInd w:w="0" w:type="dxa"/>
      <w:tblCellMar>
        <w:top w:w="0" w:type="dxa"/>
        <w:left w:w="0" w:type="dxa"/>
        <w:bottom w:w="0" w:type="dxa"/>
        <w:right w:w="0" w:type="dxa"/>
      </w:tblCellMar>
    </w:tblPr>
  </w:style>
  <w:style w:type="paragraph" w:styleId="a3">
    <w:name w:val="Body Text"/>
    <w:basedOn w:val="a"/>
    <w:uiPriority w:val="1"/>
    <w:qFormat/>
    <w:rsid w:val="00DA7E5E"/>
    <w:pPr>
      <w:ind w:left="119"/>
    </w:pPr>
    <w:rPr>
      <w:sz w:val="24"/>
      <w:szCs w:val="24"/>
    </w:rPr>
  </w:style>
  <w:style w:type="paragraph" w:styleId="a4">
    <w:name w:val="List Paragraph"/>
    <w:basedOn w:val="a"/>
    <w:uiPriority w:val="1"/>
    <w:qFormat/>
    <w:rsid w:val="00DA7E5E"/>
  </w:style>
  <w:style w:type="paragraph" w:customStyle="1" w:styleId="TableParagraph">
    <w:name w:val="Table Paragraph"/>
    <w:basedOn w:val="a"/>
    <w:uiPriority w:val="1"/>
    <w:qFormat/>
    <w:rsid w:val="00DA7E5E"/>
  </w:style>
  <w:style w:type="character" w:styleId="a5">
    <w:name w:val="Hyperlink"/>
    <w:basedOn w:val="a0"/>
    <w:uiPriority w:val="99"/>
    <w:unhideWhenUsed/>
    <w:rsid w:val="00B555C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h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edu.ru" TargetMode="External"/><Relationship Id="rId5"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1213</Words>
  <Characters>6917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6</cp:revision>
  <dcterms:created xsi:type="dcterms:W3CDTF">2023-10-19T05:03:00Z</dcterms:created>
  <dcterms:modified xsi:type="dcterms:W3CDTF">2023-10-23T03:35:00Z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Creator">
    <vt:lpwstr>Microsoft® Word 2010</vt:lpwstr>
  </property>
  <property fmtid="{D5CDD505-2E9C-101B-9397-08002B2CF9AE}" pid="4" name="LastSaved">
    <vt:filetime>2023-10-19T00:00:00Z</vt:filetime>
  </property>
</Properties>
</file>